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tl/>
        </w:rPr>
        <w:id w:val="700429"/>
        <w:docPartObj>
          <w:docPartGallery w:val="Cover Pages"/>
          <w:docPartUnique/>
        </w:docPartObj>
      </w:sdtPr>
      <w:sdtEndPr>
        <w:rPr>
          <w:b/>
          <w:bCs/>
          <w:rtl w:val="0"/>
        </w:rPr>
      </w:sdtEndPr>
      <w:sdtContent>
        <w:tbl>
          <w:tblPr>
            <w:tblpPr w:leftFromText="187" w:rightFromText="187" w:vertAnchor="page" w:horzAnchor="page" w:tblpYSpec="top"/>
            <w:tblW w:w="0" w:type="auto"/>
            <w:tblLook w:val="04A0" w:firstRow="1" w:lastRow="0" w:firstColumn="1" w:lastColumn="0" w:noHBand="0" w:noVBand="1"/>
          </w:tblPr>
          <w:tblGrid>
            <w:gridCol w:w="1020"/>
            <w:gridCol w:w="9260"/>
          </w:tblGrid>
          <w:tr w:rsidR="00E85D1F">
            <w:trPr>
              <w:trHeight w:val="1440"/>
            </w:trPr>
            <w:tc>
              <w:tcPr>
                <w:tcW w:w="1440" w:type="dxa"/>
                <w:tcBorders>
                  <w:right w:val="single" w:sz="4" w:space="0" w:color="FFFFFF" w:themeColor="background1"/>
                </w:tcBorders>
                <w:shd w:val="clear" w:color="auto" w:fill="943634" w:themeFill="accent2" w:themeFillShade="BF"/>
              </w:tcPr>
              <w:p w:rsidR="00E85D1F" w:rsidRDefault="00E85D1F"/>
            </w:tc>
            <w:tc>
              <w:tcPr>
                <w:tcW w:w="2520" w:type="dxa"/>
                <w:tcBorders>
                  <w:left w:val="single" w:sz="4" w:space="0" w:color="FFFFFF" w:themeColor="background1"/>
                </w:tcBorders>
                <w:shd w:val="clear" w:color="auto" w:fill="943634" w:themeFill="accent2" w:themeFillShade="BF"/>
                <w:vAlign w:val="bottom"/>
              </w:tcPr>
              <w:p w:rsidR="00E85D1F" w:rsidRDefault="00E85D1F" w:rsidP="00E85D1F">
                <w:pPr>
                  <w:pStyle w:val="NoSpacing"/>
                  <w:rPr>
                    <w:rFonts w:asciiTheme="majorHAnsi" w:eastAsiaTheme="majorEastAsia" w:hAnsiTheme="majorHAnsi" w:cstheme="majorBidi"/>
                    <w:b/>
                    <w:bCs/>
                    <w:color w:val="FFFFFF" w:themeColor="background1"/>
                    <w:sz w:val="72"/>
                    <w:szCs w:val="72"/>
                  </w:rPr>
                </w:pPr>
              </w:p>
            </w:tc>
          </w:tr>
          <w:tr w:rsidR="00E85D1F">
            <w:trPr>
              <w:trHeight w:val="2880"/>
            </w:trPr>
            <w:tc>
              <w:tcPr>
                <w:tcW w:w="1440" w:type="dxa"/>
                <w:tcBorders>
                  <w:right w:val="single" w:sz="4" w:space="0" w:color="000000" w:themeColor="text1"/>
                </w:tcBorders>
              </w:tcPr>
              <w:p w:rsidR="00E85D1F" w:rsidRDefault="00E85D1F"/>
            </w:tc>
            <w:tc>
              <w:tcPr>
                <w:tcW w:w="2520" w:type="dxa"/>
                <w:tcBorders>
                  <w:left w:val="single" w:sz="4" w:space="0" w:color="000000" w:themeColor="text1"/>
                </w:tcBorders>
                <w:vAlign w:val="center"/>
              </w:tcPr>
              <w:p w:rsidR="00E85D1F" w:rsidRDefault="00E85D1F" w:rsidP="00E85D1F">
                <w:pPr>
                  <w:pStyle w:val="NoSpacing"/>
                  <w:rPr>
                    <w:color w:val="76923C" w:themeColor="accent3" w:themeShade="BF"/>
                  </w:rPr>
                </w:pPr>
              </w:p>
              <w:p w:rsidR="00E85D1F" w:rsidRDefault="00E85D1F">
                <w:pPr>
                  <w:pStyle w:val="NoSpacing"/>
                  <w:rPr>
                    <w:color w:val="76923C" w:themeColor="accent3" w:themeShade="BF"/>
                  </w:rPr>
                </w:pPr>
              </w:p>
              <w:p w:rsidR="00E85D1F" w:rsidRDefault="00E85D1F">
                <w:pPr>
                  <w:pStyle w:val="NoSpacing"/>
                  <w:rPr>
                    <w:color w:val="76923C" w:themeColor="accent3" w:themeShade="BF"/>
                  </w:rPr>
                </w:pPr>
              </w:p>
              <w:p w:rsidR="00AC5A56" w:rsidRDefault="00AC5A56" w:rsidP="00AC5A56">
                <w:pPr>
                  <w:jc w:val="center"/>
                  <w:rPr>
                    <w:rFonts w:cs="B Traffic"/>
                    <w:sz w:val="36"/>
                    <w:szCs w:val="36"/>
                    <w:rtl/>
                  </w:rPr>
                </w:pPr>
              </w:p>
              <w:p w:rsidR="00AC5A56" w:rsidRDefault="00AC5A56" w:rsidP="00AC5A56">
                <w:pPr>
                  <w:ind w:left="360"/>
                  <w:jc w:val="center"/>
                  <w:rPr>
                    <w:rFonts w:cs="B Traffic"/>
                    <w:b/>
                    <w:bCs/>
                    <w:sz w:val="36"/>
                    <w:szCs w:val="36"/>
                    <w:rtl/>
                  </w:rPr>
                </w:pPr>
              </w:p>
              <w:p w:rsidR="00AC5A56" w:rsidRDefault="00AC5A56" w:rsidP="00AC5A56">
                <w:pPr>
                  <w:ind w:left="360"/>
                  <w:jc w:val="center"/>
                  <w:rPr>
                    <w:rFonts w:cs="B Traffic"/>
                    <w:b/>
                    <w:bCs/>
                    <w:sz w:val="36"/>
                    <w:szCs w:val="36"/>
                    <w:rtl/>
                  </w:rPr>
                </w:pPr>
              </w:p>
              <w:p w:rsidR="00AC5A56" w:rsidRPr="00AC59FD" w:rsidRDefault="00AC5A56" w:rsidP="00AC5A56">
                <w:pPr>
                  <w:ind w:left="360"/>
                  <w:jc w:val="center"/>
                  <w:rPr>
                    <w:rFonts w:cs="B Traffic"/>
                    <w:b/>
                    <w:bCs/>
                    <w:sz w:val="36"/>
                    <w:szCs w:val="36"/>
                    <w:rtl/>
                  </w:rPr>
                </w:pPr>
                <w:r>
                  <w:rPr>
                    <w:noProof/>
                    <w:lang w:bidi="ar-SA"/>
                  </w:rPr>
                  <w:drawing>
                    <wp:inline distT="0" distB="0" distL="0" distR="0" wp14:anchorId="7E142FBD" wp14:editId="677866D6">
                      <wp:extent cx="5495290" cy="2734310"/>
                      <wp:effectExtent l="19050" t="0" r="0" b="0"/>
                      <wp:docPr id="16" name="Picture 1" descr="Image result for ‫براکت ارتودنسی فلزی‬‎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age result for ‫براکت ارتودنسی فلزی‬‎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95290" cy="27343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AC5A56" w:rsidRDefault="00AC5A56" w:rsidP="00AC5A56">
                <w:pPr>
                  <w:ind w:left="360"/>
                  <w:jc w:val="center"/>
                  <w:rPr>
                    <w:rFonts w:cs="B Titr"/>
                    <w:b/>
                    <w:bCs/>
                    <w:rtl/>
                  </w:rPr>
                </w:pPr>
              </w:p>
              <w:p w:rsidR="00AC5A56" w:rsidRDefault="00AC5A56" w:rsidP="00AC5A56">
                <w:pPr>
                  <w:ind w:left="360"/>
                  <w:jc w:val="center"/>
                  <w:rPr>
                    <w:rFonts w:cs="B Titr"/>
                    <w:b/>
                    <w:bCs/>
                    <w:rtl/>
                  </w:rPr>
                </w:pPr>
              </w:p>
              <w:p w:rsidR="00AC5A56" w:rsidRDefault="00AC5A56" w:rsidP="00AC5A56">
                <w:pPr>
                  <w:ind w:left="360"/>
                  <w:jc w:val="center"/>
                  <w:rPr>
                    <w:rFonts w:cs="B Titr"/>
                    <w:b/>
                    <w:bCs/>
                  </w:rPr>
                </w:pPr>
              </w:p>
              <w:p w:rsidR="00AC5A56" w:rsidRDefault="00AC5A56" w:rsidP="00AC5A56">
                <w:pPr>
                  <w:jc w:val="center"/>
                  <w:rPr>
                    <w:rFonts w:cs="B Titr"/>
                    <w:b/>
                    <w:bCs/>
                    <w:rtl/>
                  </w:rPr>
                </w:pPr>
              </w:p>
              <w:p w:rsidR="00AC5A56" w:rsidRDefault="00AC5A56" w:rsidP="00AC5A56">
                <w:pPr>
                  <w:jc w:val="center"/>
                  <w:rPr>
                    <w:rFonts w:cs="B Titr"/>
                    <w:b/>
                    <w:bCs/>
                    <w:rtl/>
                  </w:rPr>
                </w:pPr>
              </w:p>
              <w:p w:rsidR="00AC5A56" w:rsidRDefault="00AC5A56" w:rsidP="00AC5A56">
                <w:pPr>
                  <w:jc w:val="center"/>
                  <w:rPr>
                    <w:rFonts w:cs="B Titr"/>
                    <w:b/>
                    <w:bCs/>
                    <w:rtl/>
                  </w:rPr>
                </w:pPr>
              </w:p>
              <w:p w:rsidR="00AC5A56" w:rsidRDefault="00AC5A56" w:rsidP="00AC5A56">
                <w:pPr>
                  <w:jc w:val="center"/>
                  <w:rPr>
                    <w:rFonts w:cs="B Titr"/>
                    <w:b/>
                    <w:bCs/>
                    <w:rtl/>
                  </w:rPr>
                </w:pPr>
              </w:p>
              <w:p w:rsidR="00AC5A56" w:rsidRDefault="00AC5A56" w:rsidP="00AC5A56">
                <w:pPr>
                  <w:jc w:val="center"/>
                  <w:rPr>
                    <w:rFonts w:cs="B Traffic"/>
                    <w:sz w:val="36"/>
                    <w:szCs w:val="36"/>
                    <w:rtl/>
                  </w:rPr>
                </w:pPr>
              </w:p>
              <w:p w:rsidR="00E85D1F" w:rsidRPr="00AC5A56" w:rsidRDefault="00AC5A56" w:rsidP="00AC5A56">
                <w:pPr>
                  <w:jc w:val="center"/>
                  <w:rPr>
                    <w:rFonts w:cs="B Traffic"/>
                    <w:sz w:val="36"/>
                    <w:szCs w:val="36"/>
                  </w:rPr>
                </w:pPr>
                <w:r w:rsidRPr="00822F59">
                  <w:rPr>
                    <w:rFonts w:cs="B Traffic" w:hint="cs"/>
                    <w:sz w:val="36"/>
                    <w:szCs w:val="36"/>
                    <w:rtl/>
                  </w:rPr>
                  <w:t>مطالعه فنی، اقتصادی و مالی</w:t>
                </w:r>
              </w:p>
            </w:tc>
          </w:tr>
        </w:tbl>
        <w:p w:rsidR="00E85D1F" w:rsidRDefault="00E85D1F"/>
        <w:p w:rsidR="00E85D1F" w:rsidRDefault="00E85D1F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10280"/>
          </w:tblGrid>
          <w:tr w:rsidR="00E85D1F">
            <w:tc>
              <w:tcPr>
                <w:tcW w:w="0" w:type="auto"/>
              </w:tcPr>
              <w:p w:rsidR="00E85D1F" w:rsidRPr="00E85D1F" w:rsidRDefault="00E85D1F" w:rsidP="000D7191">
                <w:pPr>
                  <w:pStyle w:val="NoSpacing"/>
                  <w:rPr>
                    <w:rFonts w:cs="B Titr"/>
                    <w:b/>
                    <w:bCs/>
                    <w:caps/>
                    <w:sz w:val="96"/>
                    <w:szCs w:val="96"/>
                  </w:rPr>
                </w:pPr>
                <w:r w:rsidRPr="00E85D1F">
                  <w:rPr>
                    <w:rFonts w:cs="B Titr"/>
                    <w:b/>
                    <w:bCs/>
                    <w:caps/>
                    <w:color w:val="76923C" w:themeColor="accent3" w:themeShade="BF"/>
                    <w:sz w:val="96"/>
                    <w:szCs w:val="96"/>
                  </w:rPr>
                  <w:t>[</w:t>
                </w:r>
                <w:sdt>
                  <w:sdtPr>
                    <w:rPr>
                      <w:rFonts w:cs="B Sina"/>
                      <w:b/>
                      <w:bCs/>
                      <w:sz w:val="48"/>
                      <w:szCs w:val="48"/>
                    </w:rPr>
                    <w:alias w:val="Title"/>
                    <w:id w:val="1567613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21429B">
                      <w:rPr>
                        <w:rFonts w:cs="B Sina" w:hint="cs"/>
                        <w:b/>
                        <w:bCs/>
                        <w:sz w:val="48"/>
                        <w:szCs w:val="48"/>
                        <w:rtl/>
                        <w:lang w:bidi="fa-IR"/>
                      </w:rPr>
                      <w:t>تجهیزات دندانپزشکی ارتودنسی و ایمپلنت</w:t>
                    </w:r>
                  </w:sdtContent>
                </w:sdt>
                <w:r w:rsidRPr="00E85D1F">
                  <w:rPr>
                    <w:rFonts w:cs="B Titr"/>
                    <w:b/>
                    <w:bCs/>
                    <w:caps/>
                    <w:color w:val="76923C" w:themeColor="accent3" w:themeShade="BF"/>
                    <w:sz w:val="96"/>
                    <w:szCs w:val="96"/>
                  </w:rPr>
                  <w:t>]</w:t>
                </w:r>
              </w:p>
            </w:tc>
          </w:tr>
          <w:tr w:rsidR="00E85D1F">
            <w:tc>
              <w:tcPr>
                <w:tcW w:w="0" w:type="auto"/>
              </w:tcPr>
              <w:sdt>
                <w:sdtPr>
                  <w:rPr>
                    <w:rFonts w:cs="B Nazanin"/>
                    <w:b/>
                    <w:bCs/>
                    <w:color w:val="404040" w:themeColor="text1" w:themeTint="BF"/>
                  </w:rPr>
                  <w:alias w:val="Abstract"/>
                  <w:id w:val="15676143"/>
                  <w:dataBinding w:prefixMappings="xmlns:ns0='http://schemas.microsoft.com/office/2006/coverPageProps'" w:xpath="/ns0:CoverPageProperties[1]/ns0:Abstract[1]" w:storeItemID="{55AF091B-3C7A-41E3-B477-F2FDAA23CFDA}"/>
                  <w:text/>
                </w:sdtPr>
                <w:sdtEndPr/>
                <w:sdtContent>
                  <w:p w:rsidR="00E85D1F" w:rsidRDefault="009A04BE" w:rsidP="00AC5A56">
                    <w:pPr>
                      <w:pStyle w:val="NoSpacing"/>
                      <w:rPr>
                        <w:rFonts w:cs="B Nazanin"/>
                        <w:b/>
                        <w:bCs/>
                        <w:color w:val="404040" w:themeColor="text1" w:themeTint="BF"/>
                      </w:rPr>
                    </w:pPr>
                    <w:r w:rsidRPr="009A04BE">
                      <w:rPr>
                        <w:rFonts w:cs="B Nazanin" w:hint="cs"/>
                        <w:b/>
                        <w:bCs/>
                        <w:color w:val="404040" w:themeColor="text1" w:themeTint="BF"/>
                        <w:rtl/>
                      </w:rPr>
                      <w:t xml:space="preserve">مجری : </w:t>
                    </w:r>
                    <w:r w:rsidR="00AC5A56">
                      <w:rPr>
                        <w:rFonts w:cs="B Nazanin" w:hint="cs"/>
                        <w:b/>
                        <w:bCs/>
                        <w:color w:val="404040" w:themeColor="text1" w:themeTint="BF"/>
                        <w:rtl/>
                      </w:rPr>
                      <w:t xml:space="preserve">                   </w:t>
                    </w:r>
                  </w:p>
                </w:sdtContent>
              </w:sdt>
              <w:p w:rsidR="00736D06" w:rsidRPr="009A04BE" w:rsidRDefault="00C172AA" w:rsidP="005C27D0">
                <w:pPr>
                  <w:pStyle w:val="NoSpacing"/>
                  <w:rPr>
                    <w:rFonts w:cs="B Nazanin"/>
                    <w:b/>
                    <w:bCs/>
                    <w:color w:val="404040" w:themeColor="text1" w:themeTint="BF"/>
                    <w:rtl/>
                    <w:lang w:bidi="fa-IR"/>
                  </w:rPr>
                </w:pPr>
                <w:r>
                  <w:rPr>
                    <w:rFonts w:cs="B Nazanin" w:hint="cs"/>
                    <w:b/>
                    <w:bCs/>
                    <w:color w:val="404040" w:themeColor="text1" w:themeTint="BF"/>
                    <w:rtl/>
                    <w:lang w:bidi="fa-IR"/>
                  </w:rPr>
                  <w:t>ت</w:t>
                </w:r>
                <w:r w:rsidR="00736D06">
                  <w:rPr>
                    <w:rFonts w:cs="B Nazanin" w:hint="cs"/>
                    <w:b/>
                    <w:bCs/>
                    <w:color w:val="404040" w:themeColor="text1" w:themeTint="BF"/>
                    <w:rtl/>
                    <w:lang w:bidi="fa-IR"/>
                  </w:rPr>
                  <w:t xml:space="preserve">اریخ تدوین : </w:t>
                </w:r>
                <w:r w:rsidR="00AC5A56">
                  <w:rPr>
                    <w:rFonts w:cs="B Nazanin" w:hint="cs"/>
                    <w:b/>
                    <w:bCs/>
                    <w:color w:val="404040" w:themeColor="text1" w:themeTint="BF"/>
                    <w:rtl/>
                    <w:lang w:bidi="fa-IR"/>
                  </w:rPr>
                  <w:t>اسفند</w:t>
                </w:r>
                <w:r w:rsidR="00736D06">
                  <w:rPr>
                    <w:rFonts w:cs="B Nazanin" w:hint="cs"/>
                    <w:b/>
                    <w:bCs/>
                    <w:color w:val="404040" w:themeColor="text1" w:themeTint="BF"/>
                    <w:rtl/>
                    <w:lang w:bidi="fa-IR"/>
                  </w:rPr>
                  <w:t xml:space="preserve"> </w:t>
                </w:r>
                <w:r w:rsidR="00AC5A56">
                  <w:rPr>
                    <w:rFonts w:ascii="B Nazanin" w:hAnsi="B Nazanin" w:cs="B Nazanin" w:hint="cs"/>
                    <w:b/>
                    <w:bCs/>
                    <w:color w:val="404040" w:themeColor="text1" w:themeTint="BF"/>
                    <w:rtl/>
                    <w:lang w:bidi="fa-IR"/>
                  </w:rPr>
                  <w:t>96</w:t>
                </w:r>
              </w:p>
            </w:tc>
          </w:tr>
        </w:tbl>
        <w:p w:rsidR="00E85D1F" w:rsidRDefault="00E85D1F"/>
        <w:p w:rsidR="00E85D1F" w:rsidRDefault="00E85D1F">
          <w:pPr>
            <w:bidi w:val="0"/>
            <w:rPr>
              <w:b/>
              <w:bCs/>
            </w:rPr>
          </w:pPr>
          <w:r>
            <w:rPr>
              <w:b/>
              <w:bCs/>
            </w:rPr>
            <w:br w:type="page"/>
          </w:r>
        </w:p>
      </w:sdtContent>
    </w:sdt>
    <w:p w:rsidR="00AC5A56" w:rsidRPr="00520A8B" w:rsidRDefault="0015426F" w:rsidP="00520A8B">
      <w:pPr>
        <w:bidi w:val="0"/>
        <w:jc w:val="center"/>
        <w:rPr>
          <w:b/>
          <w:bCs/>
          <w:rtl/>
        </w:rPr>
      </w:pPr>
      <w:bookmarkStart w:id="0" w:name="_GoBack"/>
      <w:r>
        <w:rPr>
          <w:noProof/>
          <w:lang w:bidi="ar-SA"/>
        </w:rPr>
        <w:lastRenderedPageBreak/>
        <w:drawing>
          <wp:inline distT="0" distB="0" distL="0" distR="0">
            <wp:extent cx="5905500" cy="8343900"/>
            <wp:effectExtent l="19050" t="0" r="0" b="0"/>
            <wp:docPr id="26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AC5A56" w:rsidRDefault="00AC5A56" w:rsidP="00AC5A56">
      <w:pPr>
        <w:jc w:val="both"/>
        <w:rPr>
          <w:rFonts w:cs="B Yekan"/>
          <w:b/>
          <w:bCs/>
          <w:sz w:val="20"/>
          <w:szCs w:val="20"/>
          <w:rtl/>
        </w:rPr>
      </w:pPr>
    </w:p>
    <w:p w:rsidR="00AC5A56" w:rsidRDefault="00AC5A56" w:rsidP="00AC5A56">
      <w:pPr>
        <w:jc w:val="both"/>
        <w:rPr>
          <w:rFonts w:cs="B Yekan"/>
          <w:b/>
          <w:bCs/>
          <w:sz w:val="20"/>
          <w:szCs w:val="20"/>
          <w:rtl/>
        </w:rPr>
      </w:pPr>
    </w:p>
    <w:p w:rsidR="00AC5A56" w:rsidRDefault="00AC5A56" w:rsidP="00AC5A56">
      <w:pPr>
        <w:jc w:val="both"/>
        <w:rPr>
          <w:rFonts w:cs="B Yekan"/>
          <w:b/>
          <w:bCs/>
          <w:sz w:val="20"/>
          <w:szCs w:val="20"/>
          <w:rtl/>
        </w:rPr>
      </w:pPr>
    </w:p>
    <w:p w:rsidR="00AC5A56" w:rsidRDefault="00AC5A56" w:rsidP="00AC5A56">
      <w:pPr>
        <w:jc w:val="both"/>
        <w:rPr>
          <w:rFonts w:cs="B Yekan"/>
          <w:b/>
          <w:bCs/>
          <w:sz w:val="20"/>
          <w:szCs w:val="20"/>
          <w:rtl/>
        </w:rPr>
      </w:pPr>
    </w:p>
    <w:p w:rsidR="00AC5A56" w:rsidRDefault="00AC5A56" w:rsidP="00AC5A56">
      <w:pPr>
        <w:jc w:val="both"/>
        <w:rPr>
          <w:rFonts w:cs="B Yekan"/>
          <w:b/>
          <w:bCs/>
          <w:sz w:val="20"/>
          <w:szCs w:val="20"/>
          <w:rtl/>
        </w:rPr>
      </w:pPr>
    </w:p>
    <w:p w:rsidR="00AC5A56" w:rsidRDefault="00AC5A56" w:rsidP="00AC5A56">
      <w:pPr>
        <w:jc w:val="both"/>
        <w:rPr>
          <w:rFonts w:cs="B Yekan"/>
          <w:b/>
          <w:bCs/>
          <w:sz w:val="20"/>
          <w:szCs w:val="20"/>
          <w:rtl/>
        </w:rPr>
      </w:pPr>
    </w:p>
    <w:p w:rsidR="00F103A9" w:rsidRDefault="00F103A9" w:rsidP="003C3B4E">
      <w:pPr>
        <w:rPr>
          <w:color w:val="000000"/>
          <w:rtl/>
        </w:rPr>
      </w:pPr>
    </w:p>
    <w:p w:rsidR="00F103A9" w:rsidRPr="00274C5B" w:rsidRDefault="00F103A9" w:rsidP="003C3B4E">
      <w:pPr>
        <w:rPr>
          <w:color w:val="000000"/>
          <w:rtl/>
        </w:rPr>
      </w:pPr>
    </w:p>
    <w:p w:rsidR="00A82392" w:rsidRDefault="00A82392" w:rsidP="003C3B4E">
      <w:pPr>
        <w:pStyle w:val="Heading2"/>
        <w:bidi/>
        <w:spacing w:line="312" w:lineRule="auto"/>
        <w:ind w:firstLine="284"/>
        <w:rPr>
          <w:rFonts w:cs="B Nazanin"/>
          <w:i/>
          <w:iCs/>
          <w:sz w:val="32"/>
          <w:szCs w:val="32"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1878"/>
        <w:gridCol w:w="3836"/>
      </w:tblGrid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52657E" w:rsidRDefault="00AC5A56" w:rsidP="00EC1163">
            <w:pPr>
              <w:ind w:firstLine="284"/>
              <w:rPr>
                <w:rFonts w:ascii="Calibri" w:hAnsi="Calibri"/>
                <w:b/>
                <w:bCs/>
              </w:rPr>
            </w:pPr>
            <w:r w:rsidRPr="00AC5A56">
              <w:rPr>
                <w:b/>
                <w:bCs/>
                <w:rtl/>
              </w:rPr>
              <w:t>تول</w:t>
            </w:r>
            <w:r w:rsidRPr="00AC5A56">
              <w:rPr>
                <w:rFonts w:hint="cs"/>
                <w:b/>
                <w:bCs/>
                <w:rtl/>
              </w:rPr>
              <w:t>ی</w:t>
            </w:r>
            <w:r w:rsidRPr="00AC5A56">
              <w:rPr>
                <w:rFonts w:hint="eastAsia"/>
                <w:b/>
                <w:bCs/>
                <w:rtl/>
              </w:rPr>
              <w:t>د</w:t>
            </w:r>
            <w:r w:rsidRPr="00AC5A56">
              <w:rPr>
                <w:b/>
                <w:bCs/>
                <w:rtl/>
              </w:rPr>
              <w:t xml:space="preserve"> براکت ارتودنس</w:t>
            </w:r>
            <w:r w:rsidRPr="00AC5A56">
              <w:rPr>
                <w:rFonts w:hint="cs"/>
                <w:b/>
                <w:bCs/>
                <w:rtl/>
              </w:rPr>
              <w:t>ی</w:t>
            </w:r>
            <w:r w:rsidRPr="00AC5A56">
              <w:rPr>
                <w:b/>
                <w:bCs/>
                <w:rtl/>
              </w:rPr>
              <w:t xml:space="preserve"> فلز</w:t>
            </w:r>
            <w:r w:rsidRPr="00AC5A56">
              <w:rPr>
                <w:rFonts w:hint="cs"/>
                <w:b/>
                <w:bCs/>
                <w:rtl/>
              </w:rPr>
              <w:t>ی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ظرفيت اسمي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11094B">
            <w:pPr>
              <w:ind w:firstLine="284"/>
              <w:rPr>
                <w:rFonts w:ascii="Arial" w:hAnsi="Arial" w:cs="B Yekan"/>
                <w:sz w:val="22"/>
                <w:szCs w:val="22"/>
              </w:rPr>
            </w:pPr>
            <w:r w:rsidRPr="000258B9">
              <w:rPr>
                <w:rFonts w:hint="cs"/>
                <w:b/>
                <w:bCs/>
                <w:rtl/>
              </w:rPr>
              <w:t>164000 ست کلیه محصولات</w:t>
            </w:r>
          </w:p>
        </w:tc>
      </w:tr>
      <w:tr w:rsidR="00A82392" w:rsidRPr="00EC1163" w:rsidTr="00C50694">
        <w:trPr>
          <w:trHeight w:val="3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EC1163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150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کیلو وات</w:t>
            </w:r>
          </w:p>
        </w:tc>
      </w:tr>
      <w:tr w:rsidR="00A82392" w:rsidRPr="00EC1163" w:rsidTr="00C50694">
        <w:trPr>
          <w:trHeight w:val="30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EC1163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9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متر مکعب</w:t>
            </w:r>
          </w:p>
        </w:tc>
      </w:tr>
      <w:tr w:rsidR="00A82392" w:rsidRPr="00EC1163" w:rsidTr="00C50694">
        <w:trPr>
          <w:trHeight w:val="1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EC1163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36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نفر به طور مستقیم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5</w:t>
            </w:r>
            <w:r w:rsidR="005F79A1" w:rsidRPr="000258B9">
              <w:rPr>
                <w:b/>
                <w:bCs/>
                <w:rtl/>
              </w:rPr>
              <w:t>,</w:t>
            </w:r>
            <w:r w:rsidRPr="000258B9">
              <w:rPr>
                <w:rFonts w:hint="cs"/>
                <w:b/>
                <w:bCs/>
                <w:rtl/>
              </w:rPr>
              <w:t>000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 </w:t>
            </w:r>
            <w:r w:rsidR="00A82392" w:rsidRPr="000258B9">
              <w:rPr>
                <w:rFonts w:hint="cs"/>
                <w:b/>
                <w:bCs/>
                <w:rtl/>
              </w:rPr>
              <w:t>متر مربع</w:t>
            </w:r>
          </w:p>
        </w:tc>
      </w:tr>
      <w:tr w:rsidR="00A82392" w:rsidRPr="00EC1163" w:rsidTr="00C50694">
        <w:trPr>
          <w:trHeight w:val="238"/>
          <w:jc w:val="center"/>
        </w:trPr>
        <w:tc>
          <w:tcPr>
            <w:tcW w:w="3026" w:type="dxa"/>
            <w:vMerge w:val="restart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مساحت زيربناي طرح</w:t>
            </w:r>
          </w:p>
        </w:tc>
        <w:tc>
          <w:tcPr>
            <w:tcW w:w="1878" w:type="dxa"/>
            <w:shd w:val="clear" w:color="auto" w:fill="FFFFFF"/>
            <w:vAlign w:val="center"/>
          </w:tcPr>
          <w:p w:rsidR="00A82392" w:rsidRPr="000258B9" w:rsidRDefault="00A82392" w:rsidP="00EC1163">
            <w:pPr>
              <w:ind w:firstLine="209"/>
              <w:rPr>
                <w:rtl/>
              </w:rPr>
            </w:pPr>
            <w:r w:rsidRPr="000258B9">
              <w:rPr>
                <w:rFonts w:hint="cs"/>
                <w:rtl/>
              </w:rPr>
              <w:t>اداری</w:t>
            </w:r>
            <w:r w:rsidR="00792E7C" w:rsidRPr="000258B9">
              <w:rPr>
                <w:rFonts w:hint="cs"/>
                <w:rtl/>
              </w:rPr>
              <w:t xml:space="preserve"> و سایر</w:t>
            </w:r>
          </w:p>
        </w:tc>
        <w:tc>
          <w:tcPr>
            <w:tcW w:w="3836" w:type="dxa"/>
            <w:shd w:val="clear" w:color="auto" w:fill="FFFFFF"/>
            <w:vAlign w:val="center"/>
          </w:tcPr>
          <w:p w:rsidR="00A82392" w:rsidRPr="000258B9" w:rsidRDefault="000258B9" w:rsidP="00EC1163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100</w:t>
            </w:r>
            <w:r w:rsidR="00A82392" w:rsidRPr="000258B9">
              <w:rPr>
                <w:rFonts w:hint="cs"/>
                <w:b/>
                <w:bCs/>
                <w:rtl/>
              </w:rPr>
              <w:t xml:space="preserve">  متر مربع</w:t>
            </w:r>
          </w:p>
        </w:tc>
      </w:tr>
      <w:tr w:rsidR="00A82392" w:rsidRPr="00EC1163" w:rsidTr="00C50694">
        <w:trPr>
          <w:trHeight w:val="163"/>
          <w:jc w:val="center"/>
        </w:trPr>
        <w:tc>
          <w:tcPr>
            <w:tcW w:w="3026" w:type="dxa"/>
            <w:vMerge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</w:p>
        </w:tc>
        <w:tc>
          <w:tcPr>
            <w:tcW w:w="1878" w:type="dxa"/>
            <w:shd w:val="clear" w:color="auto" w:fill="FFFFFF"/>
            <w:vAlign w:val="center"/>
          </w:tcPr>
          <w:p w:rsidR="00A82392" w:rsidRPr="000258B9" w:rsidRDefault="00A82392" w:rsidP="00EC1163">
            <w:pPr>
              <w:ind w:firstLine="209"/>
              <w:rPr>
                <w:rtl/>
              </w:rPr>
            </w:pPr>
            <w:r w:rsidRPr="000258B9">
              <w:rPr>
                <w:rFonts w:hint="cs"/>
                <w:rtl/>
              </w:rPr>
              <w:t>تولیدی</w:t>
            </w:r>
          </w:p>
        </w:tc>
        <w:tc>
          <w:tcPr>
            <w:tcW w:w="3836" w:type="dxa"/>
            <w:shd w:val="clear" w:color="auto" w:fill="FFFFFF"/>
            <w:vAlign w:val="center"/>
          </w:tcPr>
          <w:p w:rsidR="00A82392" w:rsidRPr="000258B9" w:rsidRDefault="000258B9" w:rsidP="00EC1163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500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</w:t>
            </w:r>
            <w:r w:rsidR="00A82392" w:rsidRPr="000258B9">
              <w:rPr>
                <w:rFonts w:hint="cs"/>
                <w:b/>
                <w:bCs/>
                <w:rtl/>
              </w:rPr>
              <w:t>متر مربع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44</w:t>
            </w:r>
            <w:r w:rsidR="005F79A1" w:rsidRPr="000258B9">
              <w:rPr>
                <w:b/>
                <w:bCs/>
                <w:rtl/>
              </w:rPr>
              <w:t>,</w:t>
            </w:r>
            <w:r w:rsidRPr="000258B9">
              <w:rPr>
                <w:rFonts w:hint="cs"/>
                <w:b/>
                <w:bCs/>
                <w:rtl/>
              </w:rPr>
              <w:t>945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1</w:t>
            </w:r>
            <w:r w:rsidR="005F79A1" w:rsidRPr="000258B9">
              <w:rPr>
                <w:b/>
                <w:bCs/>
                <w:rtl/>
              </w:rPr>
              <w:t>,</w:t>
            </w:r>
            <w:r w:rsidRPr="000258B9">
              <w:rPr>
                <w:rFonts w:hint="cs"/>
                <w:b/>
                <w:bCs/>
                <w:rtl/>
              </w:rPr>
              <w:t>342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46</w:t>
            </w:r>
            <w:r w:rsidR="005F79A1" w:rsidRPr="000258B9">
              <w:rPr>
                <w:b/>
                <w:bCs/>
                <w:rtl/>
              </w:rPr>
              <w:t>,</w:t>
            </w:r>
            <w:r w:rsidRPr="000258B9">
              <w:rPr>
                <w:rFonts w:hint="cs"/>
                <w:b/>
                <w:bCs/>
                <w:rtl/>
              </w:rPr>
              <w:t>287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</w:t>
            </w:r>
            <w:r w:rsidR="00A82392" w:rsidRPr="000258B9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</w:rPr>
            </w:pPr>
            <w:r w:rsidRPr="000258B9">
              <w:rPr>
                <w:rFonts w:hint="cs"/>
                <w:b/>
                <w:bCs/>
                <w:rtl/>
              </w:rPr>
              <w:t>21</w:t>
            </w:r>
            <w:r w:rsidR="005F79A1" w:rsidRPr="000258B9">
              <w:rPr>
                <w:b/>
                <w:bCs/>
                <w:rtl/>
              </w:rPr>
              <w:t>,</w:t>
            </w:r>
            <w:r w:rsidRPr="000258B9">
              <w:rPr>
                <w:rFonts w:hint="cs"/>
                <w:b/>
                <w:bCs/>
                <w:rtl/>
              </w:rPr>
              <w:t>156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نرخ بازده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EC1163">
            <w:pPr>
              <w:ind w:firstLine="284"/>
              <w:rPr>
                <w:b/>
                <w:bCs/>
              </w:rPr>
            </w:pPr>
            <w:r w:rsidRPr="000258B9">
              <w:rPr>
                <w:rFonts w:hint="cs"/>
                <w:b/>
                <w:bCs/>
                <w:rtl/>
              </w:rPr>
              <w:t>30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درصد</w:t>
            </w:r>
          </w:p>
        </w:tc>
      </w:tr>
      <w:tr w:rsidR="00A82392" w:rsidRPr="00EC1163" w:rsidTr="00C50694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13</w:t>
            </w:r>
            <w:r w:rsidR="005F79A1" w:rsidRPr="000258B9">
              <w:rPr>
                <w:b/>
                <w:bCs/>
                <w:rtl/>
              </w:rPr>
              <w:t>,</w:t>
            </w:r>
            <w:r w:rsidRPr="000258B9">
              <w:rPr>
                <w:rFonts w:hint="cs"/>
                <w:b/>
                <w:bCs/>
                <w:rtl/>
              </w:rPr>
              <w:t>843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 </w:t>
            </w:r>
            <w:r w:rsidR="00A82392" w:rsidRPr="000258B9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A82392" w:rsidRPr="00EC1163" w:rsidTr="00C50694">
        <w:trPr>
          <w:trHeight w:val="2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EC1163" w:rsidRDefault="00A82392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A82392" w:rsidRPr="000258B9" w:rsidRDefault="000258B9" w:rsidP="000258B9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3</w:t>
            </w:r>
            <w:r w:rsidR="005F79A1" w:rsidRPr="000258B9">
              <w:rPr>
                <w:b/>
                <w:bCs/>
                <w:rtl/>
              </w:rPr>
              <w:t>.</w:t>
            </w:r>
            <w:r w:rsidRPr="000258B9">
              <w:rPr>
                <w:rFonts w:hint="cs"/>
                <w:b/>
                <w:bCs/>
                <w:rtl/>
              </w:rPr>
              <w:t>34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A82392" w:rsidRPr="000258B9">
              <w:rPr>
                <w:rFonts w:hint="cs"/>
                <w:b/>
                <w:bCs/>
                <w:rtl/>
              </w:rPr>
              <w:t>سال</w:t>
            </w:r>
          </w:p>
        </w:tc>
      </w:tr>
      <w:tr w:rsidR="006A5DB2" w:rsidRPr="00EC1163" w:rsidTr="00C50694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6A5DB2" w:rsidRPr="00EC1163" w:rsidRDefault="00963B33" w:rsidP="00EC1163">
            <w:pPr>
              <w:ind w:firstLine="284"/>
              <w:rPr>
                <w:rFonts w:cs="B Koodak"/>
                <w:b/>
                <w:bCs/>
                <w:rtl/>
              </w:rPr>
            </w:pPr>
            <w:r w:rsidRPr="00EC1163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gridSpan w:val="2"/>
            <w:shd w:val="clear" w:color="auto" w:fill="FFFFFF"/>
            <w:vAlign w:val="center"/>
          </w:tcPr>
          <w:p w:rsidR="006A5DB2" w:rsidRPr="000258B9" w:rsidRDefault="000258B9" w:rsidP="00EC1163">
            <w:pPr>
              <w:ind w:firstLine="284"/>
              <w:rPr>
                <w:b/>
                <w:bCs/>
                <w:rtl/>
              </w:rPr>
            </w:pPr>
            <w:r w:rsidRPr="000258B9">
              <w:rPr>
                <w:rFonts w:hint="cs"/>
                <w:b/>
                <w:bCs/>
                <w:rtl/>
              </w:rPr>
              <w:t>45</w:t>
            </w:r>
            <w:r w:rsidR="005F79A1" w:rsidRPr="000258B9">
              <w:rPr>
                <w:rFonts w:hint="cs"/>
                <w:b/>
                <w:bCs/>
                <w:rtl/>
              </w:rPr>
              <w:t xml:space="preserve">  </w:t>
            </w:r>
            <w:r w:rsidR="00963B33" w:rsidRPr="000258B9">
              <w:rPr>
                <w:rFonts w:hint="cs"/>
                <w:b/>
                <w:bCs/>
                <w:rtl/>
              </w:rPr>
              <w:t>درصد</w:t>
            </w:r>
          </w:p>
        </w:tc>
      </w:tr>
    </w:tbl>
    <w:p w:rsidR="00AE0CAC" w:rsidRDefault="00AE0CAC" w:rsidP="00C36C60">
      <w:pPr>
        <w:jc w:val="lowKashida"/>
        <w:rPr>
          <w:rFonts w:ascii="Arial" w:hAnsi="Arial"/>
          <w:b/>
          <w:bCs/>
          <w:sz w:val="32"/>
          <w:szCs w:val="32"/>
          <w:rtl/>
        </w:rPr>
      </w:pPr>
    </w:p>
    <w:p w:rsidR="00405CB6" w:rsidRPr="00405CB6" w:rsidRDefault="00405CB6" w:rsidP="00C36C60">
      <w:pPr>
        <w:jc w:val="lowKashida"/>
        <w:rPr>
          <w:rFonts w:ascii="Times New Roman" w:hAnsi="Times New Roman"/>
          <w:b/>
          <w:bCs/>
          <w:rtl/>
        </w:rPr>
      </w:pPr>
    </w:p>
    <w:p w:rsidR="00AE0CAC" w:rsidRDefault="00AE0CAC" w:rsidP="00C36C60">
      <w:pPr>
        <w:jc w:val="lowKashida"/>
        <w:rPr>
          <w:b/>
          <w:bCs/>
          <w:rtl/>
        </w:rPr>
      </w:pPr>
    </w:p>
    <w:p w:rsidR="00F61B8F" w:rsidRDefault="00F61B8F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7B4F5F" w:rsidRDefault="007B4F5F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7B4F5F" w:rsidRDefault="007B4F5F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1C606C" w:rsidRPr="003E5853" w:rsidRDefault="00784EF8" w:rsidP="00131343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lastRenderedPageBreak/>
        <w:t>مقدمه</w:t>
      </w:r>
    </w:p>
    <w:p w:rsidR="00B9495F" w:rsidRPr="003E5853" w:rsidRDefault="00802499" w:rsidP="00412788">
      <w:pPr>
        <w:spacing w:line="360" w:lineRule="auto"/>
        <w:jc w:val="lowKashida"/>
        <w:rPr>
          <w:sz w:val="28"/>
          <w:szCs w:val="28"/>
          <w:rtl/>
        </w:rPr>
      </w:pPr>
      <w:r w:rsidRPr="003E5853">
        <w:rPr>
          <w:rFonts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</w:t>
      </w:r>
      <w:r w:rsidR="005A588D" w:rsidRPr="003E5853">
        <w:rPr>
          <w:rFonts w:hint="cs"/>
          <w:sz w:val="28"/>
          <w:szCs w:val="28"/>
          <w:rtl/>
        </w:rPr>
        <w:t xml:space="preserve">متناسب با شرایط اقتصادی موجود جامعه به منظور </w:t>
      </w:r>
      <w:r w:rsidR="00233810" w:rsidRPr="003E5853">
        <w:rPr>
          <w:rFonts w:hint="cs"/>
          <w:sz w:val="28"/>
          <w:szCs w:val="28"/>
          <w:rtl/>
        </w:rPr>
        <w:t>نیل به اهداف تولید می باشد . بررسی امکان احداث واحد (امکان سنجی) ایجاب می کند که پارامترهای مختلف و چند جانبه</w:t>
      </w:r>
      <w:r w:rsidR="003E5853">
        <w:rPr>
          <w:rFonts w:hint="cs"/>
          <w:sz w:val="28"/>
          <w:szCs w:val="28"/>
          <w:rtl/>
        </w:rPr>
        <w:t xml:space="preserve"> </w:t>
      </w:r>
      <w:r w:rsidR="00233810" w:rsidRPr="003E5853">
        <w:rPr>
          <w:rFonts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B9495F" w:rsidRPr="003E5853" w:rsidRDefault="008421EE" w:rsidP="00412788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sz w:val="28"/>
          <w:szCs w:val="28"/>
          <w:rtl/>
        </w:rPr>
      </w:pPr>
      <w:r w:rsidRPr="003E5853">
        <w:rPr>
          <w:rFonts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3E5853" w:rsidRDefault="008421EE" w:rsidP="00412788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sz w:val="28"/>
          <w:szCs w:val="28"/>
        </w:rPr>
      </w:pPr>
      <w:r w:rsidRPr="003E5853">
        <w:rPr>
          <w:rFonts w:hint="cs"/>
          <w:sz w:val="28"/>
          <w:szCs w:val="28"/>
          <w:rtl/>
        </w:rPr>
        <w:t xml:space="preserve">نحوه تامین مواد اولیه ، تحقیقات در زمینه ماهیت مواد </w:t>
      </w:r>
      <w:r w:rsidR="00BE14DC" w:rsidRPr="003E5853">
        <w:rPr>
          <w:rFonts w:hint="cs"/>
          <w:sz w:val="28"/>
          <w:szCs w:val="28"/>
          <w:rtl/>
        </w:rPr>
        <w:t>، بررسی آلترناتیوهای مختلف و مزیت های اقتصادی در انتخاب مواد</w:t>
      </w:r>
    </w:p>
    <w:p w:rsidR="00BE14DC" w:rsidRPr="003E5853" w:rsidRDefault="00FD30A6" w:rsidP="00412788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sz w:val="28"/>
          <w:szCs w:val="28"/>
        </w:rPr>
      </w:pPr>
      <w:r w:rsidRPr="003E5853">
        <w:rPr>
          <w:rFonts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3E5853" w:rsidRDefault="002A2470" w:rsidP="00412788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sz w:val="28"/>
          <w:szCs w:val="28"/>
        </w:rPr>
      </w:pPr>
      <w:r w:rsidRPr="003E5853">
        <w:rPr>
          <w:rFonts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A2470" w:rsidRPr="003E5853" w:rsidRDefault="002A2470" w:rsidP="00412788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sz w:val="28"/>
          <w:szCs w:val="28"/>
        </w:rPr>
      </w:pPr>
      <w:r w:rsidRPr="003E5853">
        <w:rPr>
          <w:rFonts w:hint="cs"/>
          <w:sz w:val="28"/>
          <w:szCs w:val="28"/>
          <w:rtl/>
        </w:rPr>
        <w:t xml:space="preserve">شناخت صحیح از مشخصات و ماهیت محصول </w:t>
      </w:r>
      <w:r w:rsidR="00BA01BB" w:rsidRPr="003E5853">
        <w:rPr>
          <w:rFonts w:hint="cs"/>
          <w:sz w:val="28"/>
          <w:szCs w:val="28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A34F3A" w:rsidRPr="003E5853" w:rsidRDefault="00A34F3A" w:rsidP="00412788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sz w:val="28"/>
          <w:szCs w:val="28"/>
          <w:rtl/>
        </w:rPr>
      </w:pPr>
      <w:r w:rsidRPr="003E5853">
        <w:rPr>
          <w:rFonts w:hint="cs"/>
          <w:sz w:val="28"/>
          <w:szCs w:val="28"/>
          <w:rtl/>
        </w:rPr>
        <w:t>این بررسی ها</w:t>
      </w:r>
      <w:r w:rsidR="003C1AAE" w:rsidRPr="003E5853">
        <w:rPr>
          <w:rFonts w:hint="cs"/>
          <w:sz w:val="28"/>
          <w:szCs w:val="28"/>
          <w:rtl/>
        </w:rPr>
        <w:t xml:space="preserve"> </w:t>
      </w:r>
      <w:r w:rsidRPr="003E5853">
        <w:rPr>
          <w:rFonts w:hint="cs"/>
          <w:sz w:val="28"/>
          <w:szCs w:val="28"/>
          <w:rtl/>
        </w:rPr>
        <w:t>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3D2DD2" w:rsidRDefault="007D66C8" w:rsidP="00DD09E2">
      <w:pPr>
        <w:numPr>
          <w:ilvl w:val="0"/>
          <w:numId w:val="10"/>
        </w:numPr>
        <w:tabs>
          <w:tab w:val="left" w:pos="282"/>
        </w:tabs>
        <w:spacing w:line="360" w:lineRule="auto"/>
        <w:jc w:val="lowKashida"/>
        <w:rPr>
          <w:sz w:val="28"/>
          <w:szCs w:val="28"/>
        </w:rPr>
      </w:pPr>
      <w:r w:rsidRPr="003E5853">
        <w:rPr>
          <w:rFonts w:hint="cs"/>
          <w:sz w:val="28"/>
          <w:szCs w:val="28"/>
          <w:rtl/>
        </w:rPr>
        <w:t xml:space="preserve">طرح حاضر سعی دارد تا مجموعه </w:t>
      </w:r>
      <w:r w:rsidR="00E12871" w:rsidRPr="003E5853">
        <w:rPr>
          <w:rFonts w:hint="cs"/>
          <w:sz w:val="28"/>
          <w:szCs w:val="28"/>
          <w:rtl/>
        </w:rPr>
        <w:t xml:space="preserve">عوامل و فاکتورهای موثر </w:t>
      </w:r>
      <w:r w:rsidR="00DD09E2">
        <w:rPr>
          <w:rFonts w:hint="cs"/>
          <w:sz w:val="28"/>
          <w:szCs w:val="28"/>
          <w:rtl/>
        </w:rPr>
        <w:t xml:space="preserve">تولید </w:t>
      </w:r>
      <w:r w:rsidR="00DD09E2" w:rsidRPr="00DD09E2">
        <w:rPr>
          <w:sz w:val="28"/>
          <w:szCs w:val="28"/>
          <w:rtl/>
        </w:rPr>
        <w:t>تجه</w:t>
      </w:r>
      <w:r w:rsidR="00DD09E2" w:rsidRPr="00DD09E2">
        <w:rPr>
          <w:rFonts w:hint="cs"/>
          <w:sz w:val="28"/>
          <w:szCs w:val="28"/>
          <w:rtl/>
        </w:rPr>
        <w:t>ی</w:t>
      </w:r>
      <w:r w:rsidR="00DD09E2" w:rsidRPr="00DD09E2">
        <w:rPr>
          <w:rFonts w:hint="eastAsia"/>
          <w:sz w:val="28"/>
          <w:szCs w:val="28"/>
          <w:rtl/>
        </w:rPr>
        <w:t>زات</w:t>
      </w:r>
      <w:r w:rsidR="00DD09E2" w:rsidRPr="00DD09E2">
        <w:rPr>
          <w:sz w:val="28"/>
          <w:szCs w:val="28"/>
          <w:rtl/>
        </w:rPr>
        <w:t xml:space="preserve"> دندانپزشک</w:t>
      </w:r>
      <w:r w:rsidR="00DD09E2" w:rsidRPr="00DD09E2">
        <w:rPr>
          <w:rFonts w:hint="cs"/>
          <w:sz w:val="28"/>
          <w:szCs w:val="28"/>
          <w:rtl/>
        </w:rPr>
        <w:t>ی</w:t>
      </w:r>
      <w:r w:rsidR="00DD09E2" w:rsidRPr="00DD09E2">
        <w:rPr>
          <w:sz w:val="28"/>
          <w:szCs w:val="28"/>
          <w:rtl/>
        </w:rPr>
        <w:t xml:space="preserve"> ارتودنس</w:t>
      </w:r>
      <w:r w:rsidR="00DD09E2" w:rsidRPr="00DD09E2">
        <w:rPr>
          <w:rFonts w:hint="cs"/>
          <w:sz w:val="28"/>
          <w:szCs w:val="28"/>
          <w:rtl/>
        </w:rPr>
        <w:t>ی</w:t>
      </w:r>
      <w:r w:rsidR="00DD09E2" w:rsidRPr="00DD09E2">
        <w:rPr>
          <w:sz w:val="28"/>
          <w:szCs w:val="28"/>
          <w:rtl/>
        </w:rPr>
        <w:t xml:space="preserve"> و ا</w:t>
      </w:r>
      <w:r w:rsidR="00DD09E2" w:rsidRPr="00DD09E2">
        <w:rPr>
          <w:rFonts w:hint="cs"/>
          <w:sz w:val="28"/>
          <w:szCs w:val="28"/>
          <w:rtl/>
        </w:rPr>
        <w:t>ی</w:t>
      </w:r>
      <w:r w:rsidR="00DD09E2" w:rsidRPr="00DD09E2">
        <w:rPr>
          <w:rFonts w:hint="eastAsia"/>
          <w:sz w:val="28"/>
          <w:szCs w:val="28"/>
          <w:rtl/>
        </w:rPr>
        <w:t>مپلنت</w:t>
      </w:r>
      <w:r w:rsidR="00DD09E2" w:rsidRPr="00DD09E2">
        <w:rPr>
          <w:rFonts w:hint="cs"/>
          <w:sz w:val="28"/>
          <w:szCs w:val="28"/>
          <w:rtl/>
        </w:rPr>
        <w:t xml:space="preserve"> </w:t>
      </w:r>
      <w:r w:rsidRPr="003E5853">
        <w:rPr>
          <w:rFonts w:hint="cs"/>
          <w:sz w:val="28"/>
          <w:szCs w:val="28"/>
          <w:rtl/>
        </w:rPr>
        <w:t>را حتی الامکان توضیح داده و به بررسی توجیه پذیری مالی و اقتصادی این طرح بپردازد.</w:t>
      </w:r>
    </w:p>
    <w:p w:rsidR="00131343" w:rsidRDefault="00131343" w:rsidP="00131343">
      <w:pPr>
        <w:tabs>
          <w:tab w:val="left" w:pos="282"/>
        </w:tabs>
        <w:spacing w:line="360" w:lineRule="auto"/>
        <w:jc w:val="lowKashida"/>
        <w:rPr>
          <w:sz w:val="28"/>
          <w:szCs w:val="28"/>
          <w:rtl/>
        </w:rPr>
      </w:pPr>
    </w:p>
    <w:p w:rsidR="00131343" w:rsidRPr="00412788" w:rsidRDefault="00131343" w:rsidP="00131343">
      <w:pPr>
        <w:tabs>
          <w:tab w:val="left" w:pos="282"/>
        </w:tabs>
        <w:spacing w:line="360" w:lineRule="auto"/>
        <w:jc w:val="lowKashida"/>
        <w:rPr>
          <w:sz w:val="28"/>
          <w:szCs w:val="28"/>
          <w:rtl/>
        </w:rPr>
      </w:pPr>
    </w:p>
    <w:p w:rsidR="006664F8" w:rsidRDefault="006664F8" w:rsidP="00C36C60">
      <w:pPr>
        <w:jc w:val="lowKashida"/>
        <w:rPr>
          <w:rtl/>
        </w:rPr>
      </w:pPr>
    </w:p>
    <w:p w:rsidR="00405CB6" w:rsidRDefault="00405CB6" w:rsidP="00C36C60">
      <w:pPr>
        <w:jc w:val="lowKashida"/>
        <w:rPr>
          <w:rFonts w:ascii="Times New Roman" w:hAnsi="Times New Roman"/>
        </w:rPr>
      </w:pPr>
    </w:p>
    <w:p w:rsidR="00405CB6" w:rsidRDefault="00405CB6" w:rsidP="00C36C60">
      <w:pPr>
        <w:jc w:val="lowKashida"/>
        <w:rPr>
          <w:rFonts w:ascii="Times New Roman" w:hAnsi="Times New Roman"/>
        </w:rPr>
      </w:pPr>
    </w:p>
    <w:p w:rsidR="003B4777" w:rsidRPr="00802499" w:rsidRDefault="003B4777" w:rsidP="00C36C60">
      <w:pPr>
        <w:jc w:val="lowKashida"/>
        <w:rPr>
          <w:rtl/>
        </w:rPr>
      </w:pPr>
    </w:p>
    <w:p w:rsidR="00E56416" w:rsidRDefault="00E56416" w:rsidP="00C36C60">
      <w:pPr>
        <w:tabs>
          <w:tab w:val="left" w:pos="11907"/>
        </w:tabs>
        <w:jc w:val="lowKashida"/>
        <w:rPr>
          <w:b/>
          <w:bCs/>
        </w:rPr>
      </w:pPr>
    </w:p>
    <w:p w:rsidR="00932604" w:rsidRDefault="00932604" w:rsidP="00C36C60">
      <w:pPr>
        <w:tabs>
          <w:tab w:val="left" w:pos="11907"/>
        </w:tabs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C172AA" w:rsidP="00C36C60">
      <w:pPr>
        <w:jc w:val="lowKashida"/>
        <w:rPr>
          <w:b/>
          <w:bCs/>
          <w:rtl/>
        </w:rPr>
      </w:pPr>
      <w:r>
        <w:rPr>
          <w:b/>
          <w:bCs/>
          <w:noProof/>
          <w:rtl/>
          <w:lang w:bidi="ar-SA"/>
        </w:rPr>
        <w:pict>
          <v:group id="_x0000_s1035" style="position:absolute;left:0;text-align:left;margin-left:-31.4pt;margin-top:4.15pt;width:366.05pt;height:222.15pt;z-index:251658240" coordorigin="223,5086" coordsize="7321,4443" o:regroupid="2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2559;top:5086;width:4985;height:1643" o:regroupid="28" filled="f" stroked="f">
              <v:textbox style="mso-next-textbox:#_x0000_s1032">
                <w:txbxContent>
                  <w:p w:rsidR="00AC5A56" w:rsidRPr="00B2146D" w:rsidRDefault="00AC5A56" w:rsidP="00AC5A56">
                    <w:pPr>
                      <w:rPr>
                        <w:rFonts w:ascii="4YEOSPORT" w:hAnsi="4YEOSPORT" w:cs="B Homa"/>
                        <w:sz w:val="78"/>
                        <w:szCs w:val="72"/>
                      </w:rPr>
                    </w:pPr>
                    <w:r w:rsidRPr="00B2146D">
                      <w:rPr>
                        <w:rFonts w:ascii="4YEOSPORT" w:hAnsi="4YEOSPORT" w:cs="B Homa"/>
                        <w:sz w:val="78"/>
                        <w:szCs w:val="72"/>
                        <w:rtl/>
                      </w:rPr>
                      <w:t>فصل:</w:t>
                    </w:r>
                  </w:p>
                </w:txbxContent>
              </v:textbox>
            </v:shape>
            <v:shape id="_x0000_s1033" type="#_x0000_t202" style="position:absolute;left:223;top:7886;width:7321;height:1643" o:regroupid="28" filled="f" stroked="f">
              <v:textbox style="mso-next-textbox:#_x0000_s1033">
                <w:txbxContent>
                  <w:p w:rsidR="00AC5A56" w:rsidRPr="00E56416" w:rsidRDefault="00AC5A56">
                    <w:pPr>
                      <w:rPr>
                        <w:rFonts w:ascii="4YEOSPORT" w:hAnsi="4YEOSPORT" w:cs="B Sina"/>
                        <w:sz w:val="92"/>
                        <w:szCs w:val="92"/>
                      </w:rPr>
                    </w:pPr>
                    <w:r>
                      <w:rPr>
                        <w:rFonts w:ascii="4YEOSPORT" w:hAnsi="4YEOSPORT" w:cs="B Sina" w:hint="cs"/>
                        <w:sz w:val="92"/>
                        <w:szCs w:val="92"/>
                        <w:rtl/>
                      </w:rPr>
                      <w:t>محاسبات مالی</w:t>
                    </w:r>
                  </w:p>
                </w:txbxContent>
              </v:textbox>
            </v:shape>
          </v:group>
        </w:pict>
      </w: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E56416" w:rsidRDefault="00E56416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DD09E2" w:rsidRDefault="00DD09E2" w:rsidP="00C36C60">
      <w:pPr>
        <w:jc w:val="lowKashida"/>
        <w:rPr>
          <w:b/>
          <w:bCs/>
          <w:rtl/>
        </w:rPr>
      </w:pPr>
    </w:p>
    <w:p w:rsidR="00DD09E2" w:rsidRDefault="00DD09E2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682A3E" w:rsidRDefault="00682A3E" w:rsidP="00C36C60">
      <w:pPr>
        <w:jc w:val="lowKashida"/>
        <w:rPr>
          <w:b/>
          <w:bCs/>
          <w:rtl/>
        </w:rPr>
      </w:pPr>
    </w:p>
    <w:p w:rsidR="00520A8B" w:rsidRDefault="00520A8B" w:rsidP="00520A8B">
      <w:pPr>
        <w:pStyle w:val="Heading2"/>
        <w:bidi/>
        <w:ind w:firstLine="284"/>
        <w:rPr>
          <w:rFonts w:cs="B Nazanin"/>
          <w:i/>
          <w:iCs/>
          <w:sz w:val="32"/>
          <w:szCs w:val="32"/>
          <w:rtl/>
          <w:lang w:bidi="fa-IR"/>
        </w:rPr>
      </w:pPr>
    </w:p>
    <w:p w:rsidR="00520A8B" w:rsidRPr="009D138C" w:rsidRDefault="00520A8B" w:rsidP="00520A8B">
      <w:pPr>
        <w:pStyle w:val="Heading2"/>
        <w:bidi/>
        <w:ind w:firstLine="284"/>
        <w:rPr>
          <w:rFonts w:cs="B Nazanin"/>
          <w:i/>
          <w:iCs/>
          <w:sz w:val="32"/>
          <w:szCs w:val="32"/>
          <w:lang w:bidi="fa-IR"/>
        </w:rPr>
      </w:pPr>
      <w:r w:rsidRPr="009D138C">
        <w:rPr>
          <w:rFonts w:cs="B Nazanin" w:hint="cs"/>
          <w:i/>
          <w:iCs/>
          <w:sz w:val="32"/>
          <w:szCs w:val="32"/>
          <w:rtl/>
          <w:lang w:bidi="fa-IR"/>
        </w:rPr>
        <w:t>خلاصه طرح</w:t>
      </w:r>
    </w:p>
    <w:tbl>
      <w:tblPr>
        <w:bidiVisual/>
        <w:tblW w:w="9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0"/>
        <w:gridCol w:w="5217"/>
      </w:tblGrid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217" w:type="dxa"/>
            <w:vAlign w:val="center"/>
          </w:tcPr>
          <w:p w:rsidR="00520A8B" w:rsidRPr="008408DD" w:rsidRDefault="00520A8B" w:rsidP="00460993">
            <w:pPr>
              <w:ind w:firstLine="284"/>
              <w:rPr>
                <w:b/>
                <w:bCs/>
                <w:rtl/>
              </w:rPr>
            </w:pPr>
            <w:r w:rsidRPr="00063E4E">
              <w:rPr>
                <w:b/>
                <w:bCs/>
                <w:rtl/>
              </w:rPr>
              <w:t>تجه</w:t>
            </w:r>
            <w:r w:rsidRPr="00063E4E">
              <w:rPr>
                <w:rFonts w:hint="cs"/>
                <w:b/>
                <w:bCs/>
                <w:rtl/>
              </w:rPr>
              <w:t>ی</w:t>
            </w:r>
            <w:r w:rsidRPr="00063E4E">
              <w:rPr>
                <w:rFonts w:hint="eastAsia"/>
                <w:b/>
                <w:bCs/>
                <w:rtl/>
              </w:rPr>
              <w:t>زات</w:t>
            </w:r>
            <w:r w:rsidRPr="00063E4E">
              <w:rPr>
                <w:b/>
                <w:bCs/>
                <w:rtl/>
              </w:rPr>
              <w:t xml:space="preserve"> دندانپزشک</w:t>
            </w:r>
            <w:r w:rsidRPr="00063E4E">
              <w:rPr>
                <w:rFonts w:hint="cs"/>
                <w:b/>
                <w:bCs/>
                <w:rtl/>
              </w:rPr>
              <w:t>ی</w:t>
            </w:r>
            <w:r w:rsidRPr="00063E4E">
              <w:rPr>
                <w:b/>
                <w:bCs/>
                <w:rtl/>
              </w:rPr>
              <w:t xml:space="preserve"> ارتودنس</w:t>
            </w:r>
            <w:r w:rsidRPr="00063E4E">
              <w:rPr>
                <w:rFonts w:hint="cs"/>
                <w:b/>
                <w:bCs/>
                <w:rtl/>
              </w:rPr>
              <w:t>ی</w:t>
            </w:r>
            <w:r w:rsidRPr="00063E4E">
              <w:rPr>
                <w:b/>
                <w:bCs/>
                <w:rtl/>
              </w:rPr>
              <w:t xml:space="preserve"> و ا</w:t>
            </w:r>
            <w:r w:rsidRPr="00063E4E">
              <w:rPr>
                <w:rFonts w:hint="cs"/>
                <w:b/>
                <w:bCs/>
                <w:rtl/>
              </w:rPr>
              <w:t>ی</w:t>
            </w:r>
            <w:r w:rsidRPr="00063E4E">
              <w:rPr>
                <w:rFonts w:hint="eastAsia"/>
                <w:b/>
                <w:bCs/>
                <w:rtl/>
              </w:rPr>
              <w:t>مپلنت</w:t>
            </w:r>
          </w:p>
        </w:tc>
      </w:tr>
      <w:tr w:rsidR="00520A8B" w:rsidRPr="008408DD" w:rsidTr="00460993">
        <w:trPr>
          <w:trHeight w:val="90"/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217" w:type="dxa"/>
            <w:vAlign w:val="center"/>
          </w:tcPr>
          <w:p w:rsidR="00520A8B" w:rsidRPr="008408DD" w:rsidRDefault="00520A8B" w:rsidP="00460993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...........</w:t>
            </w:r>
          </w:p>
        </w:tc>
      </w:tr>
      <w:tr w:rsidR="00520A8B" w:rsidRPr="008408DD" w:rsidTr="00460993">
        <w:trPr>
          <w:trHeight w:val="138"/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217" w:type="dxa"/>
            <w:vAlign w:val="center"/>
          </w:tcPr>
          <w:p w:rsidR="00520A8B" w:rsidRPr="008719A9" w:rsidRDefault="00520A8B" w:rsidP="00460993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40 </w:t>
            </w:r>
            <w:r w:rsidRPr="008719A9">
              <w:rPr>
                <w:rFonts w:hint="cs"/>
                <w:b/>
                <w:bCs/>
                <w:rtl/>
              </w:rPr>
              <w:t xml:space="preserve"> نفر به طور مستقیم</w:t>
            </w:r>
          </w:p>
        </w:tc>
      </w:tr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217" w:type="dxa"/>
            <w:vAlign w:val="center"/>
          </w:tcPr>
          <w:p w:rsidR="00520A8B" w:rsidRPr="008719A9" w:rsidRDefault="00520A8B" w:rsidP="00460993">
            <w:pPr>
              <w:ind w:firstLine="284"/>
              <w:rPr>
                <w:b/>
                <w:bCs/>
                <w:rtl/>
              </w:rPr>
            </w:pPr>
            <w:r w:rsidRPr="00063E4E">
              <w:rPr>
                <w:b/>
                <w:bCs/>
                <w:rtl/>
              </w:rPr>
              <w:t>5,000</w:t>
            </w:r>
            <w:r w:rsidRPr="00063E4E">
              <w:rPr>
                <w:rFonts w:hint="cs"/>
                <w:b/>
                <w:bCs/>
                <w:rtl/>
              </w:rPr>
              <w:t xml:space="preserve"> </w:t>
            </w:r>
            <w:r w:rsidRPr="008719A9">
              <w:rPr>
                <w:rFonts w:hint="cs"/>
                <w:b/>
                <w:bCs/>
                <w:rtl/>
              </w:rPr>
              <w:t>متر مربع</w:t>
            </w:r>
          </w:p>
        </w:tc>
      </w:tr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217" w:type="dxa"/>
            <w:vAlign w:val="center"/>
          </w:tcPr>
          <w:p w:rsidR="00520A8B" w:rsidRPr="00C0732B" w:rsidRDefault="00520A8B" w:rsidP="00460993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44</w:t>
            </w:r>
            <w:r w:rsidRPr="008719A9">
              <w:rPr>
                <w:b/>
                <w:bCs/>
                <w:rtl/>
              </w:rPr>
              <w:t>,</w:t>
            </w:r>
            <w:r>
              <w:rPr>
                <w:rFonts w:hint="cs"/>
                <w:b/>
                <w:bCs/>
                <w:rtl/>
              </w:rPr>
              <w:t xml:space="preserve">945 </w:t>
            </w:r>
            <w:r w:rsidRPr="00C0732B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217" w:type="dxa"/>
            <w:vAlign w:val="center"/>
          </w:tcPr>
          <w:p w:rsidR="00520A8B" w:rsidRPr="00C0732B" w:rsidRDefault="00520A8B" w:rsidP="00460993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  <w:r w:rsidRPr="008719A9">
              <w:rPr>
                <w:b/>
                <w:bCs/>
                <w:rtl/>
              </w:rPr>
              <w:t>,</w:t>
            </w:r>
            <w:r>
              <w:rPr>
                <w:rFonts w:hint="cs"/>
                <w:b/>
                <w:bCs/>
                <w:rtl/>
              </w:rPr>
              <w:t xml:space="preserve">320 </w:t>
            </w:r>
            <w:r w:rsidRPr="00C0732B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8408DD" w:rsidRDefault="00520A8B" w:rsidP="00460993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217" w:type="dxa"/>
            <w:vAlign w:val="center"/>
          </w:tcPr>
          <w:p w:rsidR="00520A8B" w:rsidRPr="00EA5E1E" w:rsidRDefault="00520A8B" w:rsidP="00460993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49</w:t>
            </w:r>
            <w:r w:rsidRPr="008719A9">
              <w:rPr>
                <w:b/>
                <w:bCs/>
                <w:rtl/>
              </w:rPr>
              <w:t>,</w:t>
            </w:r>
            <w:r>
              <w:rPr>
                <w:rFonts w:hint="cs"/>
                <w:b/>
                <w:bCs/>
                <w:rtl/>
              </w:rPr>
              <w:t xml:space="preserve">265 </w:t>
            </w:r>
            <w:r w:rsidRPr="00EA5E1E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7F7913" w:rsidRDefault="00520A8B" w:rsidP="00460993">
            <w:pPr>
              <w:ind w:firstLine="284"/>
              <w:rPr>
                <w:rFonts w:cs="B Koodak"/>
                <w:b/>
                <w:bCs/>
                <w:sz w:val="22"/>
                <w:szCs w:val="22"/>
                <w:rtl/>
              </w:rPr>
            </w:pPr>
            <w:r>
              <w:rPr>
                <w:rFonts w:cs="B Koodak" w:hint="cs"/>
                <w:b/>
                <w:bCs/>
                <w:sz w:val="22"/>
                <w:szCs w:val="22"/>
                <w:rtl/>
              </w:rPr>
              <w:t>تسهيلات سرمایه در گردش</w:t>
            </w:r>
          </w:p>
        </w:tc>
        <w:tc>
          <w:tcPr>
            <w:tcW w:w="5217" w:type="dxa"/>
          </w:tcPr>
          <w:p w:rsidR="00520A8B" w:rsidRDefault="00520A8B" w:rsidP="00460993">
            <w:pPr>
              <w:ind w:firstLine="284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  <w:r w:rsidRPr="00243A6C">
              <w:rPr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>888 میلیون ریال</w:t>
            </w:r>
          </w:p>
        </w:tc>
      </w:tr>
      <w:tr w:rsidR="00520A8B" w:rsidRPr="008408DD" w:rsidTr="00460993">
        <w:trPr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7F7913" w:rsidRDefault="00520A8B" w:rsidP="00460993">
            <w:pPr>
              <w:ind w:firstLine="284"/>
              <w:rPr>
                <w:rFonts w:cs="B Koodak"/>
                <w:b/>
                <w:bCs/>
                <w:sz w:val="22"/>
                <w:szCs w:val="22"/>
                <w:rtl/>
              </w:rPr>
            </w:pPr>
            <w:r w:rsidRPr="007F7913">
              <w:rPr>
                <w:rFonts w:cs="B Koodak" w:hint="cs"/>
                <w:b/>
                <w:bCs/>
                <w:sz w:val="22"/>
                <w:szCs w:val="22"/>
                <w:rtl/>
              </w:rPr>
              <w:t xml:space="preserve">تسهيلات </w:t>
            </w:r>
            <w:r>
              <w:rPr>
                <w:rFonts w:cs="B Koodak" w:hint="cs"/>
                <w:b/>
                <w:bCs/>
                <w:sz w:val="22"/>
                <w:szCs w:val="22"/>
                <w:rtl/>
              </w:rPr>
              <w:t>سرمایه ثابت</w:t>
            </w:r>
          </w:p>
        </w:tc>
        <w:tc>
          <w:tcPr>
            <w:tcW w:w="5217" w:type="dxa"/>
          </w:tcPr>
          <w:p w:rsidR="00520A8B" w:rsidRPr="004161D6" w:rsidRDefault="00520A8B" w:rsidP="00460993">
            <w:pPr>
              <w:ind w:firstLine="284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20</w:t>
            </w:r>
            <w:r w:rsidRPr="00B13189">
              <w:rPr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082 </w:t>
            </w:r>
            <w:r w:rsidRPr="004161D6">
              <w:rPr>
                <w:rFonts w:hint="cs"/>
                <w:b/>
                <w:bCs/>
                <w:sz w:val="22"/>
                <w:szCs w:val="22"/>
                <w:rtl/>
              </w:rPr>
              <w:t>میلیون ریال</w:t>
            </w:r>
          </w:p>
        </w:tc>
      </w:tr>
      <w:tr w:rsidR="00520A8B" w:rsidRPr="008408DD" w:rsidTr="00460993">
        <w:trPr>
          <w:trHeight w:val="238"/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Pr="007F7913" w:rsidRDefault="00520A8B" w:rsidP="00460993">
            <w:pPr>
              <w:ind w:firstLine="284"/>
              <w:rPr>
                <w:rFonts w:cs="B Koodak"/>
                <w:b/>
                <w:bCs/>
                <w:sz w:val="22"/>
                <w:szCs w:val="22"/>
              </w:rPr>
            </w:pPr>
            <w:r>
              <w:rPr>
                <w:rFonts w:cs="B Koodak" w:hint="cs"/>
                <w:b/>
                <w:bCs/>
                <w:sz w:val="22"/>
                <w:szCs w:val="22"/>
                <w:rtl/>
              </w:rPr>
              <w:t xml:space="preserve">نرخ بازده داخلی سرمایه </w:t>
            </w:r>
            <w:r>
              <w:rPr>
                <w:rFonts w:cs="B Koodak"/>
                <w:b/>
                <w:bCs/>
                <w:sz w:val="22"/>
                <w:szCs w:val="22"/>
              </w:rPr>
              <w:t>IRR</w:t>
            </w:r>
          </w:p>
        </w:tc>
        <w:tc>
          <w:tcPr>
            <w:tcW w:w="5217" w:type="dxa"/>
          </w:tcPr>
          <w:p w:rsidR="00520A8B" w:rsidRPr="004161D6" w:rsidRDefault="00520A8B" w:rsidP="00460993">
            <w:pPr>
              <w:ind w:firstLine="284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47  </w:t>
            </w:r>
            <w:r w:rsidRPr="004161D6">
              <w:rPr>
                <w:rFonts w:hint="cs"/>
                <w:b/>
                <w:bCs/>
                <w:sz w:val="22"/>
                <w:szCs w:val="22"/>
                <w:rtl/>
              </w:rPr>
              <w:t>درصد</w:t>
            </w:r>
          </w:p>
        </w:tc>
      </w:tr>
      <w:tr w:rsidR="00520A8B" w:rsidRPr="008408DD" w:rsidTr="00460993">
        <w:trPr>
          <w:trHeight w:val="238"/>
          <w:jc w:val="center"/>
        </w:trPr>
        <w:tc>
          <w:tcPr>
            <w:tcW w:w="4440" w:type="dxa"/>
            <w:shd w:val="clear" w:color="auto" w:fill="FFCC99"/>
            <w:vAlign w:val="center"/>
          </w:tcPr>
          <w:p w:rsidR="00520A8B" w:rsidRDefault="00520A8B" w:rsidP="00460993">
            <w:pPr>
              <w:ind w:firstLine="284"/>
              <w:rPr>
                <w:rFonts w:cs="B Koodak"/>
                <w:b/>
                <w:bCs/>
                <w:sz w:val="22"/>
                <w:szCs w:val="22"/>
              </w:rPr>
            </w:pPr>
            <w:r>
              <w:rPr>
                <w:rFonts w:cs="B Koodak" w:hint="cs"/>
                <w:b/>
                <w:bCs/>
                <w:sz w:val="22"/>
                <w:szCs w:val="22"/>
                <w:rtl/>
              </w:rPr>
              <w:t xml:space="preserve">خالص ارزش فعلی کل سرمایه گذاری در 25% </w:t>
            </w:r>
            <w:r>
              <w:rPr>
                <w:rFonts w:cs="B Koodak"/>
                <w:b/>
                <w:bCs/>
                <w:sz w:val="22"/>
                <w:szCs w:val="22"/>
              </w:rPr>
              <w:t>NPV</w:t>
            </w:r>
          </w:p>
        </w:tc>
        <w:tc>
          <w:tcPr>
            <w:tcW w:w="5217" w:type="dxa"/>
            <w:vAlign w:val="center"/>
          </w:tcPr>
          <w:p w:rsidR="00520A8B" w:rsidRPr="00EA5E1E" w:rsidRDefault="00520A8B" w:rsidP="00460993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35</w:t>
            </w:r>
            <w:r w:rsidRPr="008719A9">
              <w:rPr>
                <w:b/>
                <w:bCs/>
                <w:rtl/>
              </w:rPr>
              <w:t>,</w:t>
            </w:r>
            <w:r>
              <w:rPr>
                <w:rFonts w:hint="cs"/>
                <w:b/>
                <w:bCs/>
                <w:rtl/>
              </w:rPr>
              <w:t xml:space="preserve">631 </w:t>
            </w:r>
            <w:r w:rsidRPr="00EA5E1E">
              <w:rPr>
                <w:rFonts w:hint="cs"/>
                <w:b/>
                <w:bCs/>
                <w:rtl/>
              </w:rPr>
              <w:t>میلیون ریال</w:t>
            </w:r>
          </w:p>
        </w:tc>
      </w:tr>
    </w:tbl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sz w:val="28"/>
          <w:szCs w:val="28"/>
          <w:rtl/>
        </w:rPr>
      </w:pPr>
      <w:r w:rsidRPr="006D6812">
        <w:rPr>
          <w:rFonts w:hint="cs"/>
          <w:sz w:val="28"/>
          <w:szCs w:val="28"/>
          <w:rtl/>
        </w:rPr>
        <w:lastRenderedPageBreak/>
        <w:t>در این فصل به بحث و بررسی راجع به توجیه پذیری اقتصادی طرح پرداخته و محاسبات سود و زیان آن را انجام می دهیم، محاسبات مالی با نرم افزار کامفار انجام شده که در فصل بعد محاسبات مالی کامفار پیوست شده است.</w:t>
      </w: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b/>
          <w:bCs/>
          <w:sz w:val="28"/>
          <w:szCs w:val="28"/>
          <w:rtl/>
        </w:rPr>
      </w:pPr>
      <w:r w:rsidRPr="006D6812">
        <w:rPr>
          <w:rFonts w:hint="cs"/>
          <w:b/>
          <w:bCs/>
          <w:sz w:val="28"/>
          <w:szCs w:val="28"/>
          <w:rtl/>
        </w:rPr>
        <w:t>برنامه ریزی زمانی:</w:t>
      </w: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sz w:val="28"/>
          <w:szCs w:val="28"/>
          <w:rtl/>
        </w:rPr>
      </w:pPr>
      <w:r w:rsidRPr="006D6812">
        <w:rPr>
          <w:rFonts w:hint="cs"/>
          <w:sz w:val="28"/>
          <w:szCs w:val="28"/>
          <w:rtl/>
        </w:rPr>
        <w:t xml:space="preserve">مدت زمان اجرای این پروژه </w:t>
      </w:r>
      <w:r>
        <w:rPr>
          <w:rFonts w:hint="cs"/>
          <w:sz w:val="28"/>
          <w:szCs w:val="28"/>
          <w:rtl/>
        </w:rPr>
        <w:t>2 سال از 1/1/1396</w:t>
      </w:r>
      <w:r w:rsidRPr="006D6812">
        <w:rPr>
          <w:rFonts w:hint="cs"/>
          <w:sz w:val="28"/>
          <w:szCs w:val="28"/>
          <w:rtl/>
        </w:rPr>
        <w:t xml:space="preserve"> و انتهای آن </w:t>
      </w:r>
      <w:r w:rsidRPr="006D6812">
        <w:rPr>
          <w:sz w:val="28"/>
          <w:szCs w:val="28"/>
        </w:rPr>
        <w:t>29</w:t>
      </w:r>
      <w:r w:rsidRPr="006D6812">
        <w:rPr>
          <w:rFonts w:hint="cs"/>
          <w:sz w:val="28"/>
          <w:szCs w:val="28"/>
          <w:rtl/>
        </w:rPr>
        <w:t>/</w:t>
      </w:r>
      <w:r w:rsidRPr="006D6812">
        <w:rPr>
          <w:sz w:val="28"/>
          <w:szCs w:val="28"/>
        </w:rPr>
        <w:t>12</w:t>
      </w:r>
      <w:r w:rsidRPr="006D6812">
        <w:rPr>
          <w:rFonts w:hint="cs"/>
          <w:sz w:val="28"/>
          <w:szCs w:val="28"/>
          <w:rtl/>
        </w:rPr>
        <w:t>/</w:t>
      </w:r>
      <w:r>
        <w:rPr>
          <w:rFonts w:hint="cs"/>
          <w:sz w:val="28"/>
          <w:szCs w:val="28"/>
          <w:rtl/>
        </w:rPr>
        <w:t>1397</w:t>
      </w:r>
      <w:r w:rsidRPr="006D6812">
        <w:rPr>
          <w:rFonts w:hint="cs"/>
          <w:sz w:val="28"/>
          <w:szCs w:val="28"/>
          <w:rtl/>
        </w:rPr>
        <w:t xml:space="preserve"> در نظر گرفته شده و همچنین فاز بهره برداری از پروژه به مدت </w:t>
      </w:r>
      <w:r w:rsidRPr="006D6812">
        <w:rPr>
          <w:sz w:val="28"/>
          <w:szCs w:val="28"/>
        </w:rPr>
        <w:t>15</w:t>
      </w:r>
      <w:r w:rsidRPr="006D6812">
        <w:rPr>
          <w:rFonts w:hint="cs"/>
          <w:sz w:val="28"/>
          <w:szCs w:val="28"/>
          <w:rtl/>
        </w:rPr>
        <w:t xml:space="preserve"> سال از 1/</w:t>
      </w:r>
      <w:r w:rsidRPr="006D6812">
        <w:rPr>
          <w:sz w:val="28"/>
          <w:szCs w:val="28"/>
        </w:rPr>
        <w:t>1</w:t>
      </w:r>
      <w:r w:rsidRPr="006D6812">
        <w:rPr>
          <w:rFonts w:hint="cs"/>
          <w:sz w:val="28"/>
          <w:szCs w:val="28"/>
          <w:rtl/>
        </w:rPr>
        <w:t>/</w:t>
      </w:r>
      <w:r>
        <w:rPr>
          <w:rFonts w:hint="cs"/>
          <w:sz w:val="28"/>
          <w:szCs w:val="28"/>
          <w:rtl/>
        </w:rPr>
        <w:t>1398</w:t>
      </w:r>
      <w:r w:rsidRPr="006D6812">
        <w:rPr>
          <w:rFonts w:hint="cs"/>
          <w:sz w:val="28"/>
          <w:szCs w:val="28"/>
          <w:rtl/>
        </w:rPr>
        <w:t xml:space="preserve"> لحاظ شده است.</w:t>
      </w: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sz w:val="28"/>
          <w:szCs w:val="28"/>
          <w:rtl/>
        </w:rPr>
      </w:pPr>
      <w:r w:rsidRPr="006D6812">
        <w:rPr>
          <w:rFonts w:hint="cs"/>
          <w:sz w:val="28"/>
          <w:szCs w:val="28"/>
          <w:rtl/>
        </w:rPr>
        <w:t xml:space="preserve">همچنین ساختار برنامه ریزی زمانی طرح 2 دوره </w:t>
      </w:r>
      <w:r>
        <w:rPr>
          <w:rFonts w:hint="cs"/>
          <w:sz w:val="28"/>
          <w:szCs w:val="28"/>
          <w:rtl/>
        </w:rPr>
        <w:t>یک</w:t>
      </w:r>
      <w:r w:rsidRPr="006D6812">
        <w:rPr>
          <w:rFonts w:hint="cs"/>
          <w:sz w:val="28"/>
          <w:szCs w:val="28"/>
          <w:rtl/>
        </w:rPr>
        <w:t xml:space="preserve"> ساله</w:t>
      </w:r>
      <w:r>
        <w:rPr>
          <w:rFonts w:hint="cs"/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در طول دوره ساخت طرح است.</w:t>
      </w: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b/>
          <w:bCs/>
          <w:sz w:val="28"/>
          <w:szCs w:val="28"/>
          <w:rtl/>
        </w:rPr>
      </w:pPr>
      <w:r w:rsidRPr="006D6812">
        <w:rPr>
          <w:rFonts w:hint="cs"/>
          <w:b/>
          <w:bCs/>
          <w:sz w:val="28"/>
          <w:szCs w:val="28"/>
          <w:rtl/>
        </w:rPr>
        <w:t>مفروضات محاسبات مالی:</w:t>
      </w: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sz w:val="28"/>
          <w:szCs w:val="28"/>
        </w:rPr>
      </w:pPr>
      <w:r w:rsidRPr="006D6812">
        <w:rPr>
          <w:rFonts w:hint="cs"/>
          <w:sz w:val="28"/>
          <w:szCs w:val="28"/>
          <w:rtl/>
        </w:rPr>
        <w:t xml:space="preserve">جهت برخی داده های متغییر از قبیل استهلاک محاسبات در سال مرجع (سال </w:t>
      </w:r>
      <w:r>
        <w:rPr>
          <w:rFonts w:hint="cs"/>
          <w:sz w:val="28"/>
          <w:szCs w:val="28"/>
          <w:rtl/>
        </w:rPr>
        <w:t>1401</w:t>
      </w:r>
      <w:r w:rsidRPr="006D6812">
        <w:rPr>
          <w:rFonts w:hint="cs"/>
          <w:sz w:val="28"/>
          <w:szCs w:val="28"/>
          <w:rtl/>
        </w:rPr>
        <w:t>) لحاظ شده است.</w:t>
      </w:r>
    </w:p>
    <w:p w:rsidR="00520A8B" w:rsidRPr="006D6812" w:rsidRDefault="00520A8B" w:rsidP="00520A8B">
      <w:pPr>
        <w:tabs>
          <w:tab w:val="left" w:pos="2561"/>
        </w:tabs>
        <w:spacing w:line="360" w:lineRule="auto"/>
        <w:jc w:val="both"/>
        <w:rPr>
          <w:sz w:val="28"/>
          <w:szCs w:val="28"/>
        </w:rPr>
      </w:pPr>
      <w:r w:rsidRPr="006D6812">
        <w:rPr>
          <w:sz w:val="28"/>
          <w:szCs w:val="28"/>
          <w:rtl/>
        </w:rPr>
        <w:t>در پارامتر هاي بهاي تمام شده سهم هزينه متغير معادل مقادير ذيل فرض شده است</w:t>
      </w:r>
      <w:r w:rsidRPr="006D6812">
        <w:rPr>
          <w:sz w:val="28"/>
          <w:szCs w:val="28"/>
        </w:rPr>
        <w:t>:</w:t>
      </w:r>
      <w:r w:rsidRPr="006D6812">
        <w:rPr>
          <w:rFonts w:hint="cs"/>
          <w:sz w:val="28"/>
          <w:szCs w:val="28"/>
          <w:rtl/>
        </w:rPr>
        <w:t xml:space="preserve"> </w:t>
      </w:r>
      <w:r w:rsidRPr="006D6812">
        <w:rPr>
          <w:sz w:val="28"/>
          <w:szCs w:val="28"/>
          <w:rtl/>
        </w:rPr>
        <w:t xml:space="preserve">نيروي انساني </w:t>
      </w:r>
      <w:r>
        <w:rPr>
          <w:rFonts w:hint="cs"/>
          <w:sz w:val="28"/>
          <w:szCs w:val="28"/>
          <w:rtl/>
        </w:rPr>
        <w:t>3</w:t>
      </w:r>
      <w:r w:rsidRPr="006D6812">
        <w:rPr>
          <w:rFonts w:hint="cs"/>
          <w:sz w:val="28"/>
          <w:szCs w:val="28"/>
          <w:rtl/>
        </w:rPr>
        <w:t xml:space="preserve">0% - </w:t>
      </w:r>
      <w:r w:rsidRPr="006D6812">
        <w:rPr>
          <w:sz w:val="28"/>
          <w:szCs w:val="28"/>
          <w:rtl/>
        </w:rPr>
        <w:t xml:space="preserve">سوخت وانرژي </w:t>
      </w:r>
      <w:r>
        <w:rPr>
          <w:rFonts w:hint="cs"/>
          <w:sz w:val="28"/>
          <w:szCs w:val="28"/>
          <w:rtl/>
        </w:rPr>
        <w:t>8</w:t>
      </w:r>
      <w:r w:rsidRPr="006D6812">
        <w:rPr>
          <w:rFonts w:hint="cs"/>
          <w:sz w:val="28"/>
          <w:szCs w:val="28"/>
          <w:rtl/>
        </w:rPr>
        <w:t xml:space="preserve">0% - </w:t>
      </w:r>
      <w:r w:rsidRPr="006D6812">
        <w:rPr>
          <w:sz w:val="28"/>
          <w:szCs w:val="28"/>
          <w:rtl/>
        </w:rPr>
        <w:t xml:space="preserve">تعميرات ونگهداري </w:t>
      </w:r>
      <w:r>
        <w:rPr>
          <w:rFonts w:hint="cs"/>
          <w:sz w:val="28"/>
          <w:szCs w:val="28"/>
          <w:rtl/>
        </w:rPr>
        <w:t>8</w:t>
      </w:r>
      <w:r w:rsidRPr="006D6812">
        <w:rPr>
          <w:rFonts w:hint="cs"/>
          <w:sz w:val="28"/>
          <w:szCs w:val="28"/>
          <w:rtl/>
        </w:rPr>
        <w:t xml:space="preserve">0% - </w:t>
      </w:r>
      <w:r w:rsidRPr="006D6812">
        <w:rPr>
          <w:sz w:val="28"/>
          <w:szCs w:val="28"/>
          <w:rtl/>
        </w:rPr>
        <w:t>مواد اوليه</w:t>
      </w:r>
      <w:r w:rsidRPr="006D6812">
        <w:rPr>
          <w:rFonts w:hint="cs"/>
          <w:sz w:val="28"/>
          <w:szCs w:val="28"/>
          <w:rtl/>
        </w:rPr>
        <w:t xml:space="preserve">100% - هزینه های پیش بینی نشده </w:t>
      </w:r>
      <w:r>
        <w:rPr>
          <w:rFonts w:hint="cs"/>
          <w:sz w:val="28"/>
          <w:szCs w:val="28"/>
          <w:rtl/>
        </w:rPr>
        <w:t>65</w:t>
      </w:r>
      <w:r w:rsidRPr="006D6812">
        <w:rPr>
          <w:rFonts w:hint="cs"/>
          <w:sz w:val="28"/>
          <w:szCs w:val="28"/>
          <w:rtl/>
        </w:rPr>
        <w:t xml:space="preserve">% - بیمه کارخانه 0% - هزینه های اداری و فروش 100% </w:t>
      </w:r>
    </w:p>
    <w:p w:rsidR="00520A8B" w:rsidRPr="006D6812" w:rsidRDefault="00520A8B" w:rsidP="00520A8B">
      <w:pPr>
        <w:pStyle w:val="ListParagraph"/>
        <w:numPr>
          <w:ilvl w:val="0"/>
          <w:numId w:val="41"/>
        </w:numPr>
        <w:tabs>
          <w:tab w:val="left" w:pos="708"/>
        </w:tabs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6D6812">
        <w:rPr>
          <w:rFonts w:ascii="B Nazanin" w:hAnsi="B Nazanin" w:cs="B Nazanin" w:hint="cs"/>
          <w:sz w:val="28"/>
          <w:szCs w:val="28"/>
          <w:rtl/>
        </w:rPr>
        <w:t xml:space="preserve">راندمان پروژه:  سال </w:t>
      </w:r>
      <w:r>
        <w:rPr>
          <w:rFonts w:ascii="B Nazanin" w:hAnsi="B Nazanin" w:cs="B Nazanin" w:hint="cs"/>
          <w:sz w:val="28"/>
          <w:szCs w:val="28"/>
          <w:rtl/>
        </w:rPr>
        <w:t>1398 معادل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>70</w:t>
      </w:r>
      <w:r w:rsidRPr="006D6812">
        <w:rPr>
          <w:rFonts w:ascii="B Nazanin" w:hAnsi="B Nazanin" w:cs="B Nazanin" w:hint="cs"/>
          <w:sz w:val="28"/>
          <w:szCs w:val="28"/>
          <w:rtl/>
        </w:rPr>
        <w:t>%،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سال </w:t>
      </w:r>
      <w:r>
        <w:rPr>
          <w:rFonts w:ascii="B Nazanin" w:hAnsi="B Nazanin" w:cs="B Nazanin" w:hint="cs"/>
          <w:sz w:val="28"/>
          <w:szCs w:val="28"/>
          <w:rtl/>
        </w:rPr>
        <w:t>1399 معادل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>80</w:t>
      </w:r>
      <w:r w:rsidRPr="006D6812">
        <w:rPr>
          <w:rFonts w:ascii="B Nazanin" w:hAnsi="B Nazanin" w:cs="B Nazanin" w:hint="cs"/>
          <w:sz w:val="28"/>
          <w:szCs w:val="28"/>
          <w:rtl/>
        </w:rPr>
        <w:t>%،  سال</w:t>
      </w:r>
      <w:r>
        <w:rPr>
          <w:rFonts w:ascii="B Nazanin" w:hAnsi="B Nazanin" w:cs="B Nazanin" w:hint="cs"/>
          <w:sz w:val="28"/>
          <w:szCs w:val="28"/>
          <w:rtl/>
        </w:rPr>
        <w:t xml:space="preserve"> 1400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معادل </w:t>
      </w:r>
      <w:r>
        <w:rPr>
          <w:rFonts w:ascii="B Nazanin" w:hAnsi="B Nazanin" w:cs="B Nazanin" w:hint="cs"/>
          <w:sz w:val="28"/>
          <w:szCs w:val="28"/>
          <w:rtl/>
        </w:rPr>
        <w:t>9</w:t>
      </w:r>
      <w:r w:rsidRPr="006D6812">
        <w:rPr>
          <w:rFonts w:ascii="B Nazanin" w:hAnsi="B Nazanin" w:cs="B Nazanin" w:hint="cs"/>
          <w:sz w:val="28"/>
          <w:szCs w:val="28"/>
          <w:rtl/>
        </w:rPr>
        <w:t>0%</w:t>
      </w:r>
      <w:r>
        <w:rPr>
          <w:rFonts w:ascii="B Nazanin" w:hAnsi="B Nazanin" w:cs="B Nazanin" w:hint="cs"/>
          <w:sz w:val="28"/>
          <w:szCs w:val="28"/>
          <w:rtl/>
        </w:rPr>
        <w:t xml:space="preserve"> و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از </w:t>
      </w:r>
      <w:r w:rsidRPr="006D6812">
        <w:rPr>
          <w:rFonts w:ascii="B Nazanin" w:hAnsi="B Nazanin" w:cs="B Nazanin" w:hint="cs"/>
          <w:sz w:val="28"/>
          <w:szCs w:val="28"/>
          <w:rtl/>
        </w:rPr>
        <w:t>سال</w:t>
      </w:r>
      <w:r>
        <w:rPr>
          <w:rFonts w:ascii="B Nazanin" w:hAnsi="B Nazanin" w:cs="B Nazanin" w:hint="cs"/>
          <w:sz w:val="28"/>
          <w:szCs w:val="28"/>
          <w:rtl/>
        </w:rPr>
        <w:t xml:space="preserve"> 1401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به بعد </w:t>
      </w:r>
      <w:r w:rsidRPr="006D6812">
        <w:rPr>
          <w:rFonts w:ascii="B Nazanin" w:hAnsi="B Nazanin" w:cs="B Nazanin" w:hint="cs"/>
          <w:sz w:val="28"/>
          <w:szCs w:val="28"/>
          <w:rtl/>
        </w:rPr>
        <w:t xml:space="preserve">معادل </w:t>
      </w:r>
      <w:r>
        <w:rPr>
          <w:rFonts w:ascii="B Nazanin" w:hAnsi="B Nazanin" w:cs="B Nazanin" w:hint="cs"/>
          <w:sz w:val="28"/>
          <w:szCs w:val="28"/>
          <w:rtl/>
        </w:rPr>
        <w:t>10</w:t>
      </w:r>
      <w:r w:rsidRPr="006D6812">
        <w:rPr>
          <w:rFonts w:ascii="B Nazanin" w:hAnsi="B Nazanin" w:cs="B Nazanin" w:hint="cs"/>
          <w:sz w:val="28"/>
          <w:szCs w:val="28"/>
          <w:rtl/>
        </w:rPr>
        <w:t>0% ظرفیت</w:t>
      </w:r>
    </w:p>
    <w:p w:rsidR="00520A8B" w:rsidRPr="006D6812" w:rsidRDefault="00520A8B" w:rsidP="00520A8B">
      <w:pPr>
        <w:pStyle w:val="ListParagraph"/>
        <w:numPr>
          <w:ilvl w:val="0"/>
          <w:numId w:val="41"/>
        </w:numPr>
        <w:tabs>
          <w:tab w:val="left" w:pos="708"/>
        </w:tabs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6D6812">
        <w:rPr>
          <w:rFonts w:ascii="B Nazanin" w:hAnsi="B Nazanin" w:cs="B Nazanin" w:hint="cs"/>
          <w:sz w:val="28"/>
          <w:szCs w:val="28"/>
          <w:rtl/>
        </w:rPr>
        <w:t>مالیات بر درآمد 25%</w:t>
      </w:r>
    </w:p>
    <w:p w:rsidR="00520A8B" w:rsidRPr="002F212B" w:rsidRDefault="00520A8B" w:rsidP="00520A8B">
      <w:pPr>
        <w:pStyle w:val="Footer"/>
        <w:numPr>
          <w:ilvl w:val="0"/>
          <w:numId w:val="41"/>
        </w:numPr>
        <w:tabs>
          <w:tab w:val="clear" w:pos="4153"/>
          <w:tab w:val="clear" w:pos="8306"/>
        </w:tabs>
        <w:spacing w:line="360" w:lineRule="auto"/>
        <w:jc w:val="mediumKashida"/>
      </w:pPr>
      <w:r>
        <w:rPr>
          <w:rFonts w:hint="cs"/>
          <w:sz w:val="28"/>
          <w:szCs w:val="28"/>
          <w:rtl/>
        </w:rPr>
        <w:t>شرایط تسهیلات سرمایه ثابت</w:t>
      </w:r>
    </w:p>
    <w:p w:rsidR="00520A8B" w:rsidRDefault="00520A8B" w:rsidP="00520A8B">
      <w:pPr>
        <w:pStyle w:val="Footer"/>
        <w:tabs>
          <w:tab w:val="clear" w:pos="4153"/>
          <w:tab w:val="clear" w:pos="8306"/>
        </w:tabs>
        <w:spacing w:line="360" w:lineRule="auto"/>
        <w:ind w:left="720"/>
        <w:jc w:val="mediumKashida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مبلغ: </w:t>
      </w:r>
      <w:r w:rsidRPr="002F212B">
        <w:rPr>
          <w:sz w:val="28"/>
          <w:szCs w:val="28"/>
          <w:rtl/>
        </w:rPr>
        <w:t>20,082</w:t>
      </w:r>
      <w:r>
        <w:rPr>
          <w:rFonts w:hint="cs"/>
          <w:sz w:val="28"/>
          <w:szCs w:val="28"/>
          <w:rtl/>
        </w:rPr>
        <w:t xml:space="preserve"> میلیون ریال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sz w:val="28"/>
          <w:szCs w:val="28"/>
          <w:rtl/>
        </w:rPr>
        <w:t>نرخ بهره: 6 درصد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sz w:val="28"/>
          <w:szCs w:val="28"/>
          <w:rtl/>
        </w:rPr>
        <w:t>مهلت تنفس: 2 سال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sz w:val="28"/>
          <w:szCs w:val="28"/>
          <w:rtl/>
        </w:rPr>
        <w:t>مهلت باز پرداخت: 5 ساله</w:t>
      </w:r>
    </w:p>
    <w:p w:rsidR="00520A8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sz w:val="28"/>
          <w:szCs w:val="28"/>
          <w:rtl/>
        </w:rPr>
        <w:t>شرا</w:t>
      </w:r>
      <w:r w:rsidRPr="002F212B">
        <w:rPr>
          <w:rFonts w:hint="cs"/>
          <w:sz w:val="28"/>
          <w:szCs w:val="28"/>
          <w:rtl/>
        </w:rPr>
        <w:t>ی</w:t>
      </w:r>
      <w:r w:rsidRPr="002F212B">
        <w:rPr>
          <w:rFonts w:hint="eastAsia"/>
          <w:sz w:val="28"/>
          <w:szCs w:val="28"/>
          <w:rtl/>
        </w:rPr>
        <w:t>ط</w:t>
      </w:r>
      <w:r w:rsidRPr="002F212B">
        <w:rPr>
          <w:sz w:val="28"/>
          <w:szCs w:val="28"/>
          <w:rtl/>
        </w:rPr>
        <w:t xml:space="preserve"> اقساط : ماه</w:t>
      </w:r>
      <w:r w:rsidRPr="002F212B">
        <w:rPr>
          <w:rFonts w:hint="cs"/>
          <w:sz w:val="28"/>
          <w:szCs w:val="28"/>
          <w:rtl/>
        </w:rPr>
        <w:t>ی</w:t>
      </w:r>
      <w:r w:rsidRPr="002F212B">
        <w:rPr>
          <w:rFonts w:hint="eastAsia"/>
          <w:sz w:val="28"/>
          <w:szCs w:val="28"/>
          <w:rtl/>
        </w:rPr>
        <w:t>انه</w:t>
      </w:r>
    </w:p>
    <w:p w:rsidR="00520A8B" w:rsidRDefault="00520A8B" w:rsidP="00520A8B">
      <w:pPr>
        <w:pStyle w:val="Footer"/>
        <w:numPr>
          <w:ilvl w:val="0"/>
          <w:numId w:val="41"/>
        </w:numPr>
        <w:spacing w:line="360" w:lineRule="auto"/>
        <w:jc w:val="mediumKashida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شرایط تسهیلات سرمایه در گردش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>مبلغ:</w:t>
      </w:r>
      <w:r w:rsidRPr="002F212B">
        <w:rPr>
          <w:sz w:val="28"/>
          <w:szCs w:val="28"/>
          <w:rtl/>
        </w:rPr>
        <w:t xml:space="preserve"> 3,888</w:t>
      </w:r>
      <w:r>
        <w:rPr>
          <w:rFonts w:hint="cs"/>
          <w:sz w:val="28"/>
          <w:szCs w:val="28"/>
          <w:rtl/>
        </w:rPr>
        <w:t xml:space="preserve"> میلیون</w:t>
      </w:r>
      <w:r w:rsidRPr="002F212B">
        <w:rPr>
          <w:sz w:val="28"/>
          <w:szCs w:val="28"/>
          <w:rtl/>
        </w:rPr>
        <w:t>ر</w:t>
      </w:r>
      <w:r w:rsidRPr="002F212B">
        <w:rPr>
          <w:rFonts w:hint="cs"/>
          <w:sz w:val="28"/>
          <w:szCs w:val="28"/>
          <w:rtl/>
        </w:rPr>
        <w:t>ی</w:t>
      </w:r>
      <w:r w:rsidRPr="002F212B">
        <w:rPr>
          <w:rFonts w:hint="eastAsia"/>
          <w:sz w:val="28"/>
          <w:szCs w:val="28"/>
          <w:rtl/>
        </w:rPr>
        <w:t>ال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rFonts w:hint="eastAsia"/>
          <w:sz w:val="28"/>
          <w:szCs w:val="28"/>
          <w:rtl/>
        </w:rPr>
        <w:t>نرخ</w:t>
      </w:r>
      <w:r w:rsidRPr="002F212B">
        <w:rPr>
          <w:sz w:val="28"/>
          <w:szCs w:val="28"/>
          <w:rtl/>
        </w:rPr>
        <w:t xml:space="preserve"> بهره: 10درصد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rFonts w:hint="eastAsia"/>
          <w:sz w:val="28"/>
          <w:szCs w:val="28"/>
          <w:rtl/>
        </w:rPr>
        <w:t>مهلت</w:t>
      </w:r>
      <w:r w:rsidRPr="002F212B">
        <w:rPr>
          <w:sz w:val="28"/>
          <w:szCs w:val="28"/>
          <w:rtl/>
        </w:rPr>
        <w:t xml:space="preserve"> تنفس: 1 سال</w:t>
      </w:r>
    </w:p>
    <w:p w:rsidR="00520A8B" w:rsidRPr="002F212B" w:rsidRDefault="00520A8B" w:rsidP="00520A8B">
      <w:pPr>
        <w:pStyle w:val="Footer"/>
        <w:spacing w:line="360" w:lineRule="auto"/>
        <w:ind w:left="720"/>
        <w:jc w:val="mediumKashida"/>
        <w:rPr>
          <w:sz w:val="28"/>
          <w:szCs w:val="28"/>
          <w:rtl/>
        </w:rPr>
      </w:pPr>
      <w:r w:rsidRPr="002F212B">
        <w:rPr>
          <w:rFonts w:hint="eastAsia"/>
          <w:sz w:val="28"/>
          <w:szCs w:val="28"/>
          <w:rtl/>
        </w:rPr>
        <w:t>مهلت</w:t>
      </w:r>
      <w:r w:rsidRPr="002F212B">
        <w:rPr>
          <w:sz w:val="28"/>
          <w:szCs w:val="28"/>
          <w:rtl/>
        </w:rPr>
        <w:t xml:space="preserve"> باز پرداخت: 3 ساله</w:t>
      </w:r>
    </w:p>
    <w:p w:rsidR="00520A8B" w:rsidRPr="009E184D" w:rsidRDefault="00520A8B" w:rsidP="00520A8B">
      <w:pPr>
        <w:pStyle w:val="Heading2"/>
        <w:bidi/>
        <w:rPr>
          <w:rtl/>
        </w:rPr>
      </w:pPr>
      <w:bookmarkStart w:id="1" w:name="_Toc381535173"/>
      <w:r w:rsidRPr="009E184D">
        <w:rPr>
          <w:rFonts w:hint="cs"/>
          <w:rtl/>
        </w:rPr>
        <w:t>1- شرايط عملياتي طرح</w:t>
      </w:r>
      <w:bookmarkEnd w:id="1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sz w:val="28"/>
          <w:szCs w:val="28"/>
          <w:rtl/>
        </w:rPr>
      </w:pPr>
      <w:r w:rsidRPr="009E184D">
        <w:rPr>
          <w:rFonts w:ascii="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rtl/>
        </w:rPr>
      </w:pPr>
    </w:p>
    <w:tbl>
      <w:tblPr>
        <w:bidiVisual/>
        <w:tblW w:w="6145" w:type="dxa"/>
        <w:jc w:val="center"/>
        <w:tblLook w:val="04A0" w:firstRow="1" w:lastRow="0" w:firstColumn="1" w:lastColumn="0" w:noHBand="0" w:noVBand="1"/>
      </w:tblPr>
      <w:tblGrid>
        <w:gridCol w:w="2365"/>
        <w:gridCol w:w="1760"/>
        <w:gridCol w:w="2020"/>
      </w:tblGrid>
      <w:tr w:rsidR="00520A8B" w:rsidRPr="00136363" w:rsidTr="00460993">
        <w:trPr>
          <w:trHeight w:val="360"/>
          <w:jc w:val="center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13636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36363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13636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36363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13636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36363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520A8B" w:rsidRPr="00136363" w:rsidTr="00460993">
        <w:trPr>
          <w:trHeight w:val="360"/>
          <w:jc w:val="center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300</w:t>
            </w:r>
          </w:p>
        </w:tc>
      </w:tr>
    </w:tbl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sz w:val="22"/>
          <w:szCs w:val="22"/>
          <w:rtl/>
        </w:rPr>
      </w:pPr>
      <w:r w:rsidRPr="009E184D">
        <w:rPr>
          <w:rFonts w:ascii="Nazanin" w:hint="cs"/>
          <w:sz w:val="22"/>
          <w:szCs w:val="22"/>
          <w:rtl/>
        </w:rPr>
        <w:t xml:space="preserve"> </w:t>
      </w:r>
    </w:p>
    <w:p w:rsidR="00520A8B" w:rsidRPr="009E184D" w:rsidRDefault="00520A8B" w:rsidP="00520A8B">
      <w:pPr>
        <w:pStyle w:val="Heading2"/>
        <w:bidi/>
        <w:rPr>
          <w:rtl/>
        </w:rPr>
      </w:pPr>
      <w:bookmarkStart w:id="2" w:name="_Toc381535174"/>
      <w:r>
        <w:rPr>
          <w:rFonts w:hint="cs"/>
          <w:rtl/>
          <w:lang w:bidi="fa-IR"/>
        </w:rPr>
        <w:t>2-</w:t>
      </w:r>
      <w:r w:rsidRPr="009E184D">
        <w:rPr>
          <w:rFonts w:hint="cs"/>
          <w:rtl/>
        </w:rPr>
        <w:t xml:space="preserve"> برآورد هزینه های سرمایه گذاری</w:t>
      </w:r>
      <w:bookmarkEnd w:id="2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sz w:val="28"/>
          <w:szCs w:val="28"/>
          <w:rtl/>
        </w:rPr>
      </w:pPr>
      <w:r w:rsidRPr="009E184D">
        <w:rPr>
          <w:rFonts w:ascii="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520A8B" w:rsidRPr="009E184D" w:rsidRDefault="00520A8B" w:rsidP="00520A8B">
      <w:pPr>
        <w:pStyle w:val="Heading2"/>
        <w:bidi/>
        <w:rPr>
          <w:rtl/>
        </w:rPr>
      </w:pPr>
      <w:bookmarkStart w:id="3" w:name="_Toc381535175"/>
      <w:r>
        <w:rPr>
          <w:rFonts w:hint="cs"/>
          <w:rtl/>
          <w:lang w:bidi="fa-IR"/>
        </w:rPr>
        <w:t>2-</w:t>
      </w:r>
      <w:r w:rsidRPr="009E184D">
        <w:rPr>
          <w:rFonts w:hint="cs"/>
          <w:rtl/>
        </w:rPr>
        <w:t>1- زمين محل اجراي طرح</w:t>
      </w:r>
      <w:bookmarkEnd w:id="3"/>
    </w:p>
    <w:p w:rsidR="00520A8B" w:rsidRPr="009E184D" w:rsidRDefault="00520A8B" w:rsidP="00520A8B">
      <w:pPr>
        <w:spacing w:line="360" w:lineRule="auto"/>
        <w:jc w:val="lowKashida"/>
        <w:rPr>
          <w:rFonts w:ascii="Arial" w:hAnsi="Arial"/>
          <w:sz w:val="28"/>
          <w:szCs w:val="28"/>
          <w:rtl/>
        </w:rPr>
      </w:pPr>
      <w:r w:rsidRPr="009E184D">
        <w:rPr>
          <w:rFonts w:ascii="Arial" w:hAnsi="Arial" w:hint="cs"/>
          <w:sz w:val="28"/>
          <w:szCs w:val="28"/>
          <w:rtl/>
        </w:rPr>
        <w:t xml:space="preserve">قیمت زمین اجرای طرح بر اساس نرخ های </w:t>
      </w:r>
      <w:r>
        <w:rPr>
          <w:rFonts w:ascii="Arial" w:hAnsi="Arial" w:hint="cs"/>
          <w:sz w:val="28"/>
          <w:szCs w:val="28"/>
          <w:rtl/>
        </w:rPr>
        <w:t xml:space="preserve">محل اجرا </w:t>
      </w:r>
      <w:r w:rsidRPr="009E184D">
        <w:rPr>
          <w:rFonts w:ascii="Arial" w:hAnsi="Arial" w:hint="cs"/>
          <w:sz w:val="28"/>
          <w:szCs w:val="28"/>
          <w:rtl/>
        </w:rPr>
        <w:t>در نظر گرفته شده است :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sz w:val="22"/>
          <w:szCs w:val="22"/>
          <w:rtl/>
        </w:rPr>
      </w:pPr>
    </w:p>
    <w:tbl>
      <w:tblPr>
        <w:bidiVisual/>
        <w:tblW w:w="6820" w:type="dxa"/>
        <w:jc w:val="center"/>
        <w:tblLook w:val="04A0" w:firstRow="1" w:lastRow="0" w:firstColumn="1" w:lastColumn="0" w:noHBand="0" w:noVBand="1"/>
      </w:tblPr>
      <w:tblGrid>
        <w:gridCol w:w="1278"/>
        <w:gridCol w:w="3280"/>
        <w:gridCol w:w="2262"/>
      </w:tblGrid>
      <w:tr w:rsidR="00520A8B" w:rsidRPr="003409F0" w:rsidTr="00460993">
        <w:trPr>
          <w:trHeight w:val="36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3409F0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409F0">
              <w:rPr>
                <w:rFonts w:ascii="Arial" w:hAnsi="Arial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3409F0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409F0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3409F0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409F0">
              <w:rPr>
                <w:rFonts w:ascii="Arial" w:hAnsi="Arial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520A8B" w:rsidRPr="003409F0" w:rsidTr="00460993">
        <w:trPr>
          <w:trHeight w:val="375"/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5,000</w:t>
            </w:r>
          </w:p>
        </w:tc>
        <w:tc>
          <w:tcPr>
            <w:tcW w:w="3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200,000</w:t>
            </w:r>
          </w:p>
        </w:tc>
        <w:tc>
          <w:tcPr>
            <w:tcW w:w="2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1,000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sz w:val="28"/>
          <w:szCs w:val="28"/>
          <w:rtl/>
        </w:rPr>
      </w:pP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sz w:val="28"/>
          <w:szCs w:val="28"/>
          <w:rtl/>
        </w:rPr>
      </w:pP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sz w:val="28"/>
          <w:szCs w:val="28"/>
          <w:rtl/>
        </w:rPr>
      </w:pP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sz w:val="28"/>
          <w:szCs w:val="28"/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4" w:name="_Toc381535176"/>
      <w:r>
        <w:rPr>
          <w:rFonts w:hint="cs"/>
          <w:rtl/>
          <w:lang w:bidi="fa-IR"/>
        </w:rPr>
        <w:lastRenderedPageBreak/>
        <w:t>2-</w:t>
      </w:r>
      <w:r w:rsidRPr="009E184D">
        <w:rPr>
          <w:rFonts w:hint="cs"/>
          <w:rtl/>
        </w:rPr>
        <w:t xml:space="preserve">2- هزینه های </w:t>
      </w:r>
      <w:r w:rsidRPr="009E184D">
        <w:rPr>
          <w:rtl/>
        </w:rPr>
        <w:t>محوطه سازي</w:t>
      </w:r>
      <w:r w:rsidRPr="009E184D">
        <w:rPr>
          <w:rFonts w:hint="cs"/>
          <w:rtl/>
        </w:rPr>
        <w:t xml:space="preserve"> و اجرای ساختمان</w:t>
      </w:r>
      <w:bookmarkEnd w:id="4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sz w:val="28"/>
          <w:szCs w:val="28"/>
          <w:rtl/>
        </w:rPr>
      </w:pPr>
      <w:r w:rsidRPr="009E184D">
        <w:rPr>
          <w:rFonts w:ascii="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rtl/>
        </w:rPr>
      </w:pPr>
      <w:r w:rsidRPr="009E184D">
        <w:rPr>
          <w:rFonts w:ascii="Nazanin" w:hint="cs"/>
          <w:b/>
          <w:bCs/>
          <w:rtl/>
        </w:rPr>
        <w:t>* محوطه سازی :</w:t>
      </w:r>
    </w:p>
    <w:tbl>
      <w:tblPr>
        <w:bidiVisual/>
        <w:tblW w:w="9452" w:type="dxa"/>
        <w:jc w:val="center"/>
        <w:tblLook w:val="04A0" w:firstRow="1" w:lastRow="0" w:firstColumn="1" w:lastColumn="0" w:noHBand="0" w:noVBand="1"/>
      </w:tblPr>
      <w:tblGrid>
        <w:gridCol w:w="785"/>
        <w:gridCol w:w="2900"/>
        <w:gridCol w:w="1787"/>
        <w:gridCol w:w="1840"/>
        <w:gridCol w:w="2140"/>
      </w:tblGrid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مساحت (مترمربع)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واحد (ريال)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</w:p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(ميليون ريال)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5,000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50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>حصاركشي (متر طول)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283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900,000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255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>خيابان كشي و جدول كشي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500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350,000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175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>فضای سبز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750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150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>درب ورودی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22,000,000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22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>روشنایی محوطه (اصله چراغ)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12,000,000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120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6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C5A5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772</w:t>
            </w:r>
          </w:p>
        </w:tc>
      </w:tr>
    </w:tbl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rtl/>
        </w:rPr>
      </w:pP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rtl/>
        </w:rPr>
      </w:pPr>
      <w:r w:rsidRPr="009E184D">
        <w:rPr>
          <w:rFonts w:ascii="Nazanin" w:hint="cs"/>
          <w:b/>
          <w:bCs/>
          <w:rtl/>
        </w:rPr>
        <w:t>* ساختمان سازی :</w:t>
      </w:r>
    </w:p>
    <w:tbl>
      <w:tblPr>
        <w:bidiVisual/>
        <w:tblW w:w="9452" w:type="dxa"/>
        <w:jc w:val="center"/>
        <w:tblLook w:val="04A0" w:firstRow="1" w:lastRow="0" w:firstColumn="1" w:lastColumn="0" w:noHBand="0" w:noVBand="1"/>
      </w:tblPr>
      <w:tblGrid>
        <w:gridCol w:w="785"/>
        <w:gridCol w:w="2900"/>
        <w:gridCol w:w="1787"/>
        <w:gridCol w:w="1840"/>
        <w:gridCol w:w="2140"/>
      </w:tblGrid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مساحت (مترمربع)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واحد (ريال)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</w:p>
          <w:p w:rsidR="00520A8B" w:rsidRPr="00AC5A56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AC5A5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(ميليون ريال)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  <w:rtl/>
              </w:rPr>
              <w:t>سالن تولید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500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7,500,000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3,750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  <w:rtl/>
              </w:rPr>
              <w:t>اداری و رفاهی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100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8,500,000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850</w:t>
            </w:r>
          </w:p>
        </w:tc>
      </w:tr>
      <w:tr w:rsidR="00520A8B" w:rsidRPr="00AC5A56" w:rsidTr="00460993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600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C5A56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C5A56">
              <w:rPr>
                <w:rFonts w:ascii="B Yekan" w:hAnsi="B Yekan" w:cs="B Yekan" w:hint="cs"/>
                <w:sz w:val="20"/>
                <w:szCs w:val="20"/>
              </w:rPr>
              <w:t>4,600</w:t>
            </w:r>
          </w:p>
        </w:tc>
      </w:tr>
    </w:tbl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rtl/>
        </w:rPr>
      </w:pPr>
    </w:p>
    <w:p w:rsidR="00520A8B" w:rsidRPr="00150AC1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tl/>
        </w:rPr>
      </w:pPr>
      <w:r w:rsidRPr="00150AC1">
        <w:rPr>
          <w:rFonts w:hint="cs"/>
          <w:rtl/>
        </w:rPr>
        <w:t xml:space="preserve">++ جمع کل هزینه های محوطه سازی و ساختمان سازی اجرای </w:t>
      </w:r>
      <w:r>
        <w:rPr>
          <w:rFonts w:hint="cs"/>
          <w:rtl/>
        </w:rPr>
        <w:t>5</w:t>
      </w:r>
      <w:r w:rsidRPr="00D9480A">
        <w:rPr>
          <w:rtl/>
        </w:rPr>
        <w:t>,</w:t>
      </w:r>
      <w:r>
        <w:rPr>
          <w:rFonts w:hint="cs"/>
          <w:rtl/>
        </w:rPr>
        <w:t xml:space="preserve">372 </w:t>
      </w:r>
      <w:r w:rsidRPr="00150AC1">
        <w:rPr>
          <w:rFonts w:hint="cs"/>
          <w:rtl/>
        </w:rPr>
        <w:t>میلیون ریال می باشد .</w:t>
      </w:r>
    </w:p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Default="00520A8B" w:rsidP="00520A8B">
      <w:pPr>
        <w:pStyle w:val="Heading2"/>
        <w:bidi/>
        <w:rPr>
          <w:rFonts w:cs="B Nazanin"/>
          <w:rtl/>
        </w:rPr>
      </w:pPr>
      <w:bookmarkStart w:id="5" w:name="_Toc381535177"/>
      <w:r>
        <w:rPr>
          <w:rFonts w:hint="cs"/>
          <w:rtl/>
          <w:lang w:bidi="fa-IR"/>
        </w:rPr>
        <w:lastRenderedPageBreak/>
        <w:t>2-</w:t>
      </w:r>
      <w:r w:rsidRPr="009E184D">
        <w:rPr>
          <w:rFonts w:hint="cs"/>
          <w:rtl/>
        </w:rPr>
        <w:t xml:space="preserve">3- </w:t>
      </w:r>
      <w:r w:rsidRPr="009E184D">
        <w:rPr>
          <w:rtl/>
        </w:rPr>
        <w:t>تأسيسات و تجهيزات</w:t>
      </w:r>
      <w:bookmarkEnd w:id="5"/>
    </w:p>
    <w:tbl>
      <w:tblPr>
        <w:bidiVisual/>
        <w:tblW w:w="9080" w:type="dxa"/>
        <w:jc w:val="center"/>
        <w:tblLook w:val="04A0" w:firstRow="1" w:lastRow="0" w:firstColumn="1" w:lastColumn="0" w:noHBand="0" w:noVBand="1"/>
      </w:tblPr>
      <w:tblGrid>
        <w:gridCol w:w="900"/>
        <w:gridCol w:w="3700"/>
        <w:gridCol w:w="1080"/>
        <w:gridCol w:w="1300"/>
        <w:gridCol w:w="2100"/>
      </w:tblGrid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مقدار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واحد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</w:p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(ميليون ريال)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برق رساني </w:t>
            </w:r>
            <w:r w:rsidRPr="009818BA">
              <w:rPr>
                <w:rFonts w:ascii="Arial" w:hAnsi="Arial" w:cs="B Yekan" w:hint="cs"/>
                <w:sz w:val="20"/>
                <w:szCs w:val="20"/>
                <w:rtl/>
                <w:lang w:bidi="ar-SA"/>
              </w:rPr>
              <w:t>( انشعاب و ترانس 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کیلو وات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328</w:t>
            </w:r>
          </w:p>
        </w:tc>
      </w:tr>
      <w:tr w:rsidR="00520A8B" w:rsidRPr="009818BA" w:rsidTr="00460993">
        <w:trPr>
          <w:trHeight w:val="72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0A8B" w:rsidRPr="009818BA" w:rsidRDefault="00520A8B" w:rsidP="00460993">
            <w:pPr>
              <w:bidi w:val="0"/>
              <w:rPr>
                <w:rFonts w:ascii="Arial" w:hAnsi="Arial" w:cs="B Yekan"/>
                <w:sz w:val="22"/>
                <w:szCs w:val="22"/>
                <w:lang w:bidi="ar-SA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نصب تابلو و كابل كشي و سيم كشي هاي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407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آبرسانی (حق انشعاب)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اینچ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70</w:t>
            </w:r>
          </w:p>
        </w:tc>
      </w:tr>
      <w:tr w:rsidR="00520A8B" w:rsidRPr="009818BA" w:rsidTr="00460993">
        <w:trPr>
          <w:trHeight w:val="72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تاسیسات آبرسانی </w:t>
            </w: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>(لوله کشی و اتصالات و ...)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84</w:t>
            </w:r>
          </w:p>
        </w:tc>
      </w:tr>
      <w:tr w:rsidR="00520A8B" w:rsidRPr="009818BA" w:rsidTr="00460993">
        <w:trPr>
          <w:trHeight w:val="72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گازرسانی (حق انشعاب ، لوله کشی و اتصالات و ...)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140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مخازن ذخیره آب و سوخت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30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تاسیسات گرمایش و سرمایشی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150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فن هواكش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12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امتياز خط تلفن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خط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9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اجرای سانترال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مورد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80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10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تجهيزات اطفاي حريق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کپسول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35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سایر موارد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13</w:t>
            </w:r>
          </w:p>
        </w:tc>
      </w:tr>
      <w:tr w:rsidR="00520A8B" w:rsidRPr="009818BA" w:rsidTr="00460993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9818BA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1,351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</w:rPr>
      </w:pPr>
    </w:p>
    <w:p w:rsidR="00520A8B" w:rsidRDefault="00520A8B" w:rsidP="00520A8B">
      <w:pPr>
        <w:pStyle w:val="Heading2"/>
        <w:bidi/>
        <w:rPr>
          <w:rFonts w:ascii="Calibri" w:hAnsi="Calibri" w:cs="B Yekan"/>
          <w:sz w:val="22"/>
          <w:szCs w:val="22"/>
        </w:rPr>
      </w:pPr>
      <w:bookmarkStart w:id="6" w:name="_Toc381535178"/>
      <w:r>
        <w:rPr>
          <w:rFonts w:hint="cs"/>
          <w:rtl/>
          <w:lang w:bidi="fa-IR"/>
        </w:rPr>
        <w:t>2-</w:t>
      </w:r>
      <w:r w:rsidRPr="009E184D">
        <w:rPr>
          <w:rFonts w:hint="cs"/>
          <w:rtl/>
        </w:rPr>
        <w:t>4- ماشین آلات و تجهیزات</w:t>
      </w:r>
      <w:bookmarkEnd w:id="6"/>
    </w:p>
    <w:tbl>
      <w:tblPr>
        <w:bidiVisual/>
        <w:tblW w:w="10441" w:type="dxa"/>
        <w:jc w:val="center"/>
        <w:tblLook w:val="04A0" w:firstRow="1" w:lastRow="0" w:firstColumn="1" w:lastColumn="0" w:noHBand="0" w:noVBand="1"/>
      </w:tblPr>
      <w:tblGrid>
        <w:gridCol w:w="700"/>
        <w:gridCol w:w="2410"/>
        <w:gridCol w:w="3073"/>
        <w:gridCol w:w="742"/>
        <w:gridCol w:w="864"/>
        <w:gridCol w:w="1647"/>
        <w:gridCol w:w="1005"/>
      </w:tblGrid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رديف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 xml:space="preserve">نام ماشين آلات و تجهيزات 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محل ساخت / آزمایش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تعداد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واحد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هزينه واحد</w:t>
            </w: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br/>
              <w:t xml:space="preserve"> (ريال)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هزينه كل</w:t>
            </w: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br/>
              <w:t xml:space="preserve"> (ميليون ريال)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Metal Injection Molding Machine (MIM)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1,190,000,000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4,760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Mixer Machine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MIM Accessory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Sintering oven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4,900,000,000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4,900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CNC Milling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1,000,000,000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1,000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CNC turning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80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CNC Grinding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2,000,000,000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2,000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Spark Machine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Drilling Machine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Bracket Molds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180,000,000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12,600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Buccal Tube Molds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180,000,000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1,800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Band Molds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125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625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Punching Press (3 ton)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94,000,000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470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Wire EDM  machine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1,000,000,000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1,000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Barrel cenrifugal polisher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150,000,000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Ultrasonic cleaner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40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Electro Polishing accessory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150,000,000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Pickling machine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80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 xml:space="preserve"> Micro Sandblaster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Oxyhydrogen Spot Welder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75,000,000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1,500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Laser carving machine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Video measuring machine (VMM)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700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818BA">
              <w:rPr>
                <w:rFonts w:asciiTheme="majorBidi" w:hAnsiTheme="majorBidi" w:cstheme="majorBidi"/>
                <w:sz w:val="20"/>
                <w:szCs w:val="20"/>
              </w:rPr>
              <w:t>Digital Microscope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104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هزينه ساخت و خدمات آزمايشگاهي مورد نياز(فاز اول)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ساخت نمونه محصول اولیه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کشور چین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100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ست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تست ابعاد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شرکت اندازه گیری و کالیبراسیون مهر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نمونه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2,000,000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تست خوردگی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آزمایشگاه رازی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نمونه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16,500,000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تست های زیست سازگاری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انستیتو پاستور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نمونه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تست سختی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آزمایشگاه رازی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نمونه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تست زبری سطح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آزمایشگاه مرکزی دانشگاه صنعتی اصفهان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نمونه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16,500,000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تست استحکام باند برشی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آزمایشگاه مرکزی دانشگاه صنعتی اصفهان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نمونه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1,000,000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30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نصب و راه اندازی تجهیزات</w:t>
            </w:r>
          </w:p>
        </w:tc>
        <w:tc>
          <w:tcPr>
            <w:tcW w:w="3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سالن تولید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مورد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800,000,000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>800</w:t>
            </w:r>
          </w:p>
        </w:tc>
      </w:tr>
      <w:tr w:rsidR="00520A8B" w:rsidRPr="009818BA" w:rsidTr="00460993">
        <w:trPr>
          <w:trHeight w:val="30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87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jc w:val="right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 : 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818BA" w:rsidRDefault="00520A8B" w:rsidP="0046099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9818BA">
              <w:rPr>
                <w:rFonts w:ascii="B Yekan" w:hAnsi="B Yekan" w:cs="B Yekan" w:hint="cs"/>
                <w:sz w:val="20"/>
                <w:szCs w:val="20"/>
              </w:rPr>
              <w:t>35,564</w:t>
            </w:r>
          </w:p>
        </w:tc>
      </w:tr>
    </w:tbl>
    <w:p w:rsidR="00520A8B" w:rsidRDefault="00520A8B" w:rsidP="00520A8B">
      <w:pPr>
        <w:spacing w:line="360" w:lineRule="auto"/>
        <w:jc w:val="lowKashida"/>
        <w:rPr>
          <w:rFonts w:ascii="Calibri" w:hAnsi="Calibri" w:cs="B Yekan"/>
          <w:sz w:val="22"/>
          <w:szCs w:val="22"/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7" w:name="_Toc381535179"/>
      <w:r>
        <w:rPr>
          <w:rFonts w:hint="cs"/>
          <w:rtl/>
          <w:lang w:bidi="fa-IR"/>
        </w:rPr>
        <w:t>2-</w:t>
      </w:r>
      <w:r>
        <w:rPr>
          <w:rFonts w:hint="cs"/>
          <w:rtl/>
        </w:rPr>
        <w:t>5</w:t>
      </w:r>
      <w:r w:rsidRPr="009E184D">
        <w:rPr>
          <w:rFonts w:hint="cs"/>
          <w:rtl/>
        </w:rPr>
        <w:t xml:space="preserve">- </w:t>
      </w:r>
      <w:r>
        <w:rPr>
          <w:rFonts w:hint="cs"/>
          <w:rtl/>
        </w:rPr>
        <w:t>وسایل نقلیه</w:t>
      </w:r>
      <w:bookmarkEnd w:id="7"/>
    </w:p>
    <w:tbl>
      <w:tblPr>
        <w:bidiVisual/>
        <w:tblW w:w="8164" w:type="dxa"/>
        <w:jc w:val="center"/>
        <w:tblLook w:val="04A0" w:firstRow="1" w:lastRow="0" w:firstColumn="1" w:lastColumn="0" w:noHBand="0" w:noVBand="1"/>
      </w:tblPr>
      <w:tblGrid>
        <w:gridCol w:w="780"/>
        <w:gridCol w:w="1197"/>
        <w:gridCol w:w="2140"/>
        <w:gridCol w:w="1760"/>
        <w:gridCol w:w="2287"/>
      </w:tblGrid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تعداد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قيمت واحد (ريال)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 (ميليون ريال)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چرخ دستی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وانت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200,000,000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5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جمع کل :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</w:tr>
    </w:tbl>
    <w:p w:rsidR="00520A8B" w:rsidRDefault="00520A8B" w:rsidP="00520A8B">
      <w:pPr>
        <w:pStyle w:val="Heading2"/>
        <w:bidi/>
        <w:rPr>
          <w:rtl/>
          <w:lang w:bidi="fa-IR"/>
        </w:rPr>
      </w:pPr>
    </w:p>
    <w:p w:rsidR="00520A8B" w:rsidRDefault="00520A8B" w:rsidP="00520A8B">
      <w:pPr>
        <w:rPr>
          <w:rtl/>
        </w:rPr>
      </w:pPr>
    </w:p>
    <w:p w:rsidR="00520A8B" w:rsidRDefault="00520A8B" w:rsidP="00520A8B">
      <w:pPr>
        <w:rPr>
          <w:rtl/>
        </w:rPr>
      </w:pPr>
    </w:p>
    <w:p w:rsidR="00520A8B" w:rsidRPr="00CB0185" w:rsidRDefault="00520A8B" w:rsidP="00520A8B">
      <w:pPr>
        <w:rPr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8" w:name="_Toc381535180"/>
      <w:r>
        <w:rPr>
          <w:rFonts w:hint="cs"/>
          <w:rtl/>
          <w:lang w:bidi="fa-IR"/>
        </w:rPr>
        <w:lastRenderedPageBreak/>
        <w:t>2-</w:t>
      </w:r>
      <w:r>
        <w:rPr>
          <w:rFonts w:hint="cs"/>
          <w:rtl/>
        </w:rPr>
        <w:t>6</w:t>
      </w:r>
      <w:r w:rsidRPr="009E184D">
        <w:rPr>
          <w:rFonts w:hint="cs"/>
          <w:rtl/>
        </w:rPr>
        <w:t xml:space="preserve">- </w:t>
      </w:r>
      <w:r w:rsidRPr="009E184D">
        <w:rPr>
          <w:rtl/>
        </w:rPr>
        <w:t>تجهيزات اداري و كارگاهي</w:t>
      </w:r>
      <w:bookmarkEnd w:id="8"/>
    </w:p>
    <w:tbl>
      <w:tblPr>
        <w:bidiVisual/>
        <w:tblW w:w="7949" w:type="dxa"/>
        <w:jc w:val="center"/>
        <w:tblLook w:val="04A0" w:firstRow="1" w:lastRow="0" w:firstColumn="1" w:lastColumn="0" w:noHBand="0" w:noVBand="1"/>
      </w:tblPr>
      <w:tblGrid>
        <w:gridCol w:w="780"/>
        <w:gridCol w:w="5029"/>
        <w:gridCol w:w="2140"/>
      </w:tblGrid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</w:p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(ميليون ريال)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لوازم اداري</w:t>
            </w:r>
          </w:p>
          <w:p w:rsidR="00520A8B" w:rsidRPr="00DD6344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</w:t>
            </w:r>
            <w:r w:rsidRPr="00DD6344">
              <w:rPr>
                <w:rFonts w:ascii="Arial" w:hAnsi="Arial" w:cs="B Yekan" w:hint="cs"/>
                <w:sz w:val="20"/>
                <w:szCs w:val="20"/>
                <w:rtl/>
                <w:lang w:bidi="ar-SA"/>
              </w:rPr>
              <w:t>(ميز- صندلي- فايل- گوشي تلفن و سیستم امنیتی ...)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لوازم آشپزخانه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ابزار آلات كارگاهي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sz w:val="32"/>
          <w:szCs w:val="32"/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9" w:name="_Toc381535181"/>
      <w:r>
        <w:rPr>
          <w:rFonts w:hint="cs"/>
          <w:rtl/>
          <w:lang w:bidi="fa-IR"/>
        </w:rPr>
        <w:t>2-</w:t>
      </w:r>
      <w:r>
        <w:rPr>
          <w:rFonts w:hint="cs"/>
          <w:rtl/>
        </w:rPr>
        <w:t>7-</w:t>
      </w:r>
      <w:r w:rsidRPr="009E184D">
        <w:rPr>
          <w:rFonts w:hint="cs"/>
          <w:rtl/>
        </w:rPr>
        <w:t xml:space="preserve"> هزينه هاي قبل از بهره برداري</w:t>
      </w:r>
      <w:bookmarkEnd w:id="9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Arial" w:hAnsi="Arial"/>
          <w:sz w:val="26"/>
          <w:szCs w:val="26"/>
          <w:rtl/>
        </w:rPr>
      </w:pPr>
      <w:r w:rsidRPr="009E184D">
        <w:rPr>
          <w:rFonts w:ascii="Arial" w:hAnsi="Arial" w:hint="cs"/>
          <w:sz w:val="26"/>
          <w:szCs w:val="26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140"/>
      </w:tblGrid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</w:p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(ميليون ريال)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و ساير مجوزها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انتقال دانش فنی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106</w:t>
            </w:r>
          </w:p>
        </w:tc>
      </w:tr>
      <w:tr w:rsidR="00520A8B" w:rsidRPr="00DD6344" w:rsidTr="00460993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هزينه كارشناسي بانك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32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638</w:t>
            </w:r>
          </w:p>
        </w:tc>
      </w:tr>
    </w:tbl>
    <w:p w:rsidR="00520A8B" w:rsidRDefault="00520A8B" w:rsidP="00520A8B">
      <w:pPr>
        <w:jc w:val="center"/>
        <w:rPr>
          <w:rFonts w:ascii="B Yekan" w:hAnsi="B Yekan" w:cs="B Yekan"/>
          <w:sz w:val="22"/>
          <w:szCs w:val="22"/>
          <w:rtl/>
        </w:rPr>
      </w:pPr>
    </w:p>
    <w:p w:rsidR="00520A8B" w:rsidRDefault="00520A8B" w:rsidP="00520A8B">
      <w:pPr>
        <w:jc w:val="center"/>
        <w:rPr>
          <w:rFonts w:ascii="B Yekan" w:hAnsi="B Yekan" w:cs="B Yekan"/>
          <w:sz w:val="22"/>
          <w:szCs w:val="22"/>
          <w:rtl/>
        </w:rPr>
      </w:pPr>
    </w:p>
    <w:p w:rsidR="00520A8B" w:rsidRDefault="00520A8B" w:rsidP="00520A8B">
      <w:pPr>
        <w:jc w:val="center"/>
        <w:rPr>
          <w:rFonts w:ascii="B Yekan" w:hAnsi="B Yekan" w:cs="B Yekan"/>
          <w:sz w:val="22"/>
          <w:szCs w:val="22"/>
          <w:rtl/>
        </w:rPr>
      </w:pPr>
    </w:p>
    <w:p w:rsidR="00520A8B" w:rsidRDefault="00520A8B" w:rsidP="00520A8B">
      <w:pPr>
        <w:jc w:val="center"/>
        <w:rPr>
          <w:rFonts w:ascii="B Yekan" w:hAnsi="B Yekan" w:cs="B Yekan"/>
          <w:sz w:val="22"/>
          <w:szCs w:val="22"/>
          <w:rtl/>
        </w:rPr>
      </w:pPr>
    </w:p>
    <w:p w:rsidR="00520A8B" w:rsidRPr="00061081" w:rsidRDefault="00520A8B" w:rsidP="00520A8B">
      <w:pPr>
        <w:jc w:val="center"/>
        <w:rPr>
          <w:rFonts w:ascii="B Yekan" w:hAnsi="B Yekan" w:cs="B Yekan"/>
          <w:sz w:val="22"/>
          <w:szCs w:val="22"/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10" w:name="_Toc381535182"/>
      <w:r w:rsidRPr="009E184D">
        <w:rPr>
          <w:rFonts w:hint="cs"/>
          <w:rtl/>
        </w:rPr>
        <w:lastRenderedPageBreak/>
        <w:t>3- هزينه هاي ثابت طرح</w:t>
      </w:r>
      <w:bookmarkEnd w:id="10"/>
    </w:p>
    <w:p w:rsidR="00520A8B" w:rsidRPr="009E184D" w:rsidRDefault="00520A8B" w:rsidP="00520A8B">
      <w:pPr>
        <w:spacing w:line="360" w:lineRule="auto"/>
        <w:jc w:val="lowKashida"/>
        <w:rPr>
          <w:rFonts w:ascii="Arial" w:hAnsi="Arial"/>
          <w:sz w:val="26"/>
          <w:szCs w:val="26"/>
        </w:rPr>
      </w:pPr>
      <w:r w:rsidRPr="009E184D">
        <w:rPr>
          <w:rFonts w:ascii="Arial" w:hAnsi="Arial" w:hint="cs"/>
          <w:sz w:val="26"/>
          <w:szCs w:val="26"/>
          <w:rtl/>
        </w:rPr>
        <w:t>حال با احتساب هزینه های ذکر شده در جداول فوق میزان سرمایه گذاری ثابت طرح برآورد می شود .  در اين</w:t>
      </w:r>
      <w:r w:rsidRPr="009E184D">
        <w:rPr>
          <w:rFonts w:ascii="Arial" w:hAnsi="Arial"/>
          <w:sz w:val="26"/>
          <w:szCs w:val="26"/>
        </w:rPr>
        <w:t xml:space="preserve"> </w:t>
      </w:r>
      <w:r w:rsidRPr="00061081">
        <w:rPr>
          <w:rFonts w:hint="cs"/>
          <w:sz w:val="26"/>
          <w:szCs w:val="26"/>
          <w:rtl/>
        </w:rPr>
        <w:t>طرح</w:t>
      </w:r>
      <w:r w:rsidRPr="00061081">
        <w:rPr>
          <w:sz w:val="26"/>
          <w:szCs w:val="26"/>
        </w:rPr>
        <w:t xml:space="preserve"> </w:t>
      </w:r>
      <w:r w:rsidRPr="00061081">
        <w:rPr>
          <w:rFonts w:hint="cs"/>
          <w:sz w:val="26"/>
          <w:szCs w:val="26"/>
          <w:rtl/>
        </w:rPr>
        <w:t>2</w:t>
      </w:r>
      <w:r w:rsidRPr="00061081">
        <w:rPr>
          <w:sz w:val="26"/>
          <w:szCs w:val="26"/>
        </w:rPr>
        <w:t xml:space="preserve"> </w:t>
      </w:r>
      <w:r w:rsidRPr="00061081">
        <w:rPr>
          <w:rFonts w:hint="cs"/>
          <w:sz w:val="26"/>
          <w:szCs w:val="26"/>
          <w:rtl/>
        </w:rPr>
        <w:t>درصد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هزينه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هاي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مربوط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به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سرمايه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گذاري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ثابت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به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عنوان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هزينه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هاي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پيش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بيني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نشده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در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نظرگرفته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شده</w:t>
      </w:r>
      <w:r w:rsidRPr="009E184D">
        <w:rPr>
          <w:rFonts w:ascii="Arial" w:hAnsi="Arial"/>
          <w:sz w:val="26"/>
          <w:szCs w:val="26"/>
        </w:rPr>
        <w:t xml:space="preserve"> </w:t>
      </w:r>
      <w:r w:rsidRPr="009E184D">
        <w:rPr>
          <w:rFonts w:ascii="Arial" w:hAnsi="Arial" w:hint="cs"/>
          <w:sz w:val="26"/>
          <w:szCs w:val="26"/>
          <w:rtl/>
        </w:rPr>
        <w:t>است</w:t>
      </w:r>
      <w:r w:rsidRPr="009E184D">
        <w:rPr>
          <w:rFonts w:ascii="Arial" w:hAnsi="Arial"/>
          <w:sz w:val="26"/>
          <w:szCs w:val="26"/>
        </w:rPr>
        <w:t>.</w:t>
      </w:r>
    </w:p>
    <w:tbl>
      <w:tblPr>
        <w:bidiVisual/>
        <w:tblW w:w="7380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120"/>
      </w:tblGrid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</w:p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(ميليون ريال)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5,372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1,351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35,564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(1 % جمع بالا)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439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638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44,945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tbl>
      <w:tblPr>
        <w:bidiVisual/>
        <w:tblW w:w="10382" w:type="dxa"/>
        <w:jc w:val="center"/>
        <w:tblLook w:val="04A0" w:firstRow="1" w:lastRow="0" w:firstColumn="1" w:lastColumn="0" w:noHBand="0" w:noVBand="1"/>
      </w:tblPr>
      <w:tblGrid>
        <w:gridCol w:w="663"/>
        <w:gridCol w:w="4742"/>
        <w:gridCol w:w="1345"/>
        <w:gridCol w:w="1345"/>
        <w:gridCol w:w="2287"/>
      </w:tblGrid>
      <w:tr w:rsidR="00520A8B" w:rsidRPr="00962C69" w:rsidTr="00460993">
        <w:trPr>
          <w:trHeight w:val="555"/>
          <w:jc w:val="center"/>
        </w:trPr>
        <w:tc>
          <w:tcPr>
            <w:tcW w:w="5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rPr>
                <w:rFonts w:ascii="Arial" w:hAnsi="Arial" w:cs="B Traffic"/>
                <w:b/>
                <w:bCs/>
                <w:sz w:val="28"/>
                <w:szCs w:val="28"/>
                <w:lang w:val="en-AU" w:eastAsia="en-AU" w:bidi="ar-SA"/>
              </w:rPr>
            </w:pPr>
            <w:r w:rsidRPr="00962C69">
              <w:rPr>
                <w:rFonts w:ascii="Arial" w:hAnsi="Arial" w:cs="B Traffic" w:hint="cs"/>
                <w:b/>
                <w:bCs/>
                <w:sz w:val="28"/>
                <w:szCs w:val="28"/>
                <w:rtl/>
                <w:lang w:val="en-AU" w:eastAsia="en-AU"/>
              </w:rPr>
              <w:t>نحوه هزینه در سال های ساخت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:rsidR="00520A8B" w:rsidRPr="00962C69" w:rsidRDefault="00520A8B" w:rsidP="00460993">
            <w:pP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962C6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:rsidR="00520A8B" w:rsidRPr="00962C69" w:rsidRDefault="00520A8B" w:rsidP="00460993">
            <w:pP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962C6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:rsidR="00520A8B" w:rsidRPr="00FE633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6339">
              <w:rPr>
                <w:rFonts w:ascii="B Yekan" w:hAnsi="B Yekan" w:cs="B Yekan" w:hint="cs"/>
                <w:sz w:val="22"/>
                <w:szCs w:val="22"/>
              </w:rPr>
              <w:t>1392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:rsidR="00520A8B" w:rsidRPr="00FE633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6339">
              <w:rPr>
                <w:rFonts w:ascii="B Yekan" w:hAnsi="B Yekan" w:cs="B Yekan" w:hint="cs"/>
                <w:sz w:val="22"/>
                <w:szCs w:val="22"/>
              </w:rPr>
              <w:t>1393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:rsidR="00520A8B" w:rsidRPr="00FE633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6339">
              <w:rPr>
                <w:rFonts w:ascii="B Yekan" w:hAnsi="B Yekan" w:cs="B Yekan" w:hint="cs"/>
                <w:sz w:val="22"/>
                <w:szCs w:val="22"/>
                <w:rtl/>
              </w:rPr>
              <w:t>هزينه كل (میلیون ریال)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1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زمين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1,000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1,000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2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محوطه سازي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772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772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3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ساختمان ها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4,600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4,600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تاسيسات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1,351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1,351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5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221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221</w:t>
            </w:r>
          </w:p>
        </w:tc>
      </w:tr>
      <w:tr w:rsidR="00520A8B" w:rsidRPr="00962C69" w:rsidTr="00460993">
        <w:trPr>
          <w:trHeight w:val="12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6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35,564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35,564</w:t>
            </w:r>
          </w:p>
        </w:tc>
      </w:tr>
      <w:tr w:rsidR="00520A8B" w:rsidRPr="00962C69" w:rsidTr="00460993">
        <w:trPr>
          <w:trHeight w:val="22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7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360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360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8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هزينه هاي متفرقه و پيش بيني نشده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439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439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9</w:t>
            </w: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638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638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1,000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43,945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0A8B" w:rsidRPr="008372CD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72CD">
              <w:rPr>
                <w:rFonts w:ascii="B Yekan" w:hAnsi="B Yekan" w:cs="B Yekan"/>
                <w:sz w:val="22"/>
                <w:szCs w:val="22"/>
              </w:rPr>
              <w:t>44,945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tbl>
      <w:tblPr>
        <w:bidiVisual/>
        <w:tblW w:w="9862" w:type="dxa"/>
        <w:jc w:val="center"/>
        <w:tblLook w:val="04A0" w:firstRow="1" w:lastRow="0" w:firstColumn="1" w:lastColumn="0" w:noHBand="0" w:noVBand="1"/>
      </w:tblPr>
      <w:tblGrid>
        <w:gridCol w:w="663"/>
        <w:gridCol w:w="5218"/>
        <w:gridCol w:w="828"/>
        <w:gridCol w:w="1025"/>
        <w:gridCol w:w="1005"/>
        <w:gridCol w:w="1123"/>
      </w:tblGrid>
      <w:tr w:rsidR="00520A8B" w:rsidRPr="00962C69" w:rsidTr="00460993">
        <w:trPr>
          <w:trHeight w:val="555"/>
          <w:jc w:val="center"/>
        </w:trPr>
        <w:tc>
          <w:tcPr>
            <w:tcW w:w="5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rPr>
                <w:rFonts w:ascii="Arial" w:hAnsi="Arial" w:cs="B Traffic"/>
                <w:b/>
                <w:bCs/>
                <w:sz w:val="28"/>
                <w:szCs w:val="28"/>
                <w:lang w:val="en-AU" w:eastAsia="en-AU" w:bidi="ar-SA"/>
              </w:rPr>
            </w:pPr>
            <w:r w:rsidRPr="00962C69">
              <w:rPr>
                <w:rFonts w:ascii="Arial" w:hAnsi="Arial" w:cs="B Traffic" w:hint="cs"/>
                <w:b/>
                <w:bCs/>
                <w:sz w:val="28"/>
                <w:szCs w:val="28"/>
                <w:rtl/>
                <w:lang w:val="en-AU" w:eastAsia="en-AU"/>
              </w:rPr>
              <w:lastRenderedPageBreak/>
              <w:t>نحوه تامین منابع مالی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</w:tr>
      <w:tr w:rsidR="00520A8B" w:rsidRPr="00962C69" w:rsidTr="00460993">
        <w:trPr>
          <w:trHeight w:val="555"/>
          <w:jc w:val="center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rPr>
                <w:rFonts w:ascii="Arial" w:hAnsi="Arial" w:cs="B Traffic"/>
                <w:b/>
                <w:bCs/>
                <w:sz w:val="28"/>
                <w:szCs w:val="28"/>
                <w:lang w:val="en-AU" w:eastAsia="en-AU" w:bidi="ar-SA"/>
              </w:rPr>
            </w:pPr>
          </w:p>
        </w:tc>
        <w:tc>
          <w:tcPr>
            <w:tcW w:w="5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Arial"/>
                <w:sz w:val="20"/>
                <w:szCs w:val="20"/>
                <w:lang w:val="en-AU" w:eastAsia="en-AU" w:bidi="ar-SA"/>
              </w:rPr>
            </w:pP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962C6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962C6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962C6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بانک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962C6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شرکت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5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962C69" w:rsidRDefault="00520A8B" w:rsidP="00460993">
            <w:pPr>
              <w:bidi w:val="0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62C69">
              <w:rPr>
                <w:rFonts w:ascii="B Yekan" w:hAnsi="B Yekan" w:cs="B Yekan" w:hint="cs"/>
                <w:sz w:val="22"/>
                <w:szCs w:val="22"/>
              </w:rPr>
              <w:t>1392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62C69">
              <w:rPr>
                <w:rFonts w:ascii="B Yekan" w:hAnsi="B Yekan" w:cs="B Yekan" w:hint="cs"/>
                <w:sz w:val="22"/>
                <w:szCs w:val="22"/>
              </w:rPr>
              <w:t>1393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62C69">
              <w:rPr>
                <w:rFonts w:ascii="B Yekan" w:hAnsi="B Yekan" w:cs="B Yekan" w:hint="cs"/>
                <w:sz w:val="22"/>
                <w:szCs w:val="22"/>
              </w:rPr>
              <w:t>1392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62C69">
              <w:rPr>
                <w:rFonts w:ascii="B Yekan" w:hAnsi="B Yekan" w:cs="B Yekan" w:hint="cs"/>
                <w:sz w:val="22"/>
                <w:szCs w:val="22"/>
              </w:rPr>
              <w:t>1393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1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2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محوطه سازي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772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3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ساختمان ها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2,300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2,300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4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1,351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5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6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17,782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17,782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7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8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هزينه هاي متفرقه و پيش بيني نشده (5 % جمع بالا)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439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9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638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 xml:space="preserve">جمع 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20,082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23,863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62C69">
              <w:rPr>
                <w:sz w:val="22"/>
                <w:szCs w:val="22"/>
              </w:rPr>
              <w:t> 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سود دوران مشارکت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1,843</w:t>
            </w:r>
          </w:p>
        </w:tc>
      </w:tr>
      <w:tr w:rsidR="00520A8B" w:rsidRPr="00962C69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962C69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62C69">
              <w:rPr>
                <w:sz w:val="22"/>
                <w:szCs w:val="22"/>
              </w:rPr>
              <w:t> </w:t>
            </w:r>
          </w:p>
        </w:tc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A8B" w:rsidRDefault="00520A8B" w:rsidP="00460993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جمع  به همراه سود دوران مشارکت (سهم بانك وام بلند مدت)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20,082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75519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55193">
              <w:rPr>
                <w:rFonts w:ascii="B Yekan" w:hAnsi="B Yekan" w:cs="B Yekan" w:hint="cs"/>
                <w:sz w:val="22"/>
                <w:szCs w:val="22"/>
              </w:rPr>
              <w:t>25,706</w:t>
            </w:r>
          </w:p>
        </w:tc>
      </w:tr>
    </w:tbl>
    <w:p w:rsidR="00520A8B" w:rsidRPr="00755193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sz w:val="28"/>
          <w:szCs w:val="28"/>
          <w:rtl/>
        </w:rPr>
      </w:pPr>
      <w:r w:rsidRPr="00755193">
        <w:rPr>
          <w:rFonts w:hint="cs"/>
          <w:sz w:val="28"/>
          <w:szCs w:val="28"/>
          <w:rtl/>
        </w:rPr>
        <w:t xml:space="preserve">جهت سرمایه در گردش وامی به مبلغ </w:t>
      </w:r>
      <w:r w:rsidRPr="00755193">
        <w:rPr>
          <w:sz w:val="28"/>
          <w:szCs w:val="28"/>
          <w:rtl/>
        </w:rPr>
        <w:t>3,888</w:t>
      </w:r>
      <w:r w:rsidRPr="00755193">
        <w:rPr>
          <w:rFonts w:hint="cs"/>
          <w:sz w:val="28"/>
          <w:szCs w:val="28"/>
          <w:rtl/>
        </w:rPr>
        <w:t xml:space="preserve"> در نظر گرفته شده است.</w:t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11" w:name="_Toc381535183"/>
      <w:r w:rsidRPr="009E184D">
        <w:rPr>
          <w:rFonts w:hint="cs"/>
          <w:rtl/>
        </w:rPr>
        <w:lastRenderedPageBreak/>
        <w:t xml:space="preserve">4- برآورد </w:t>
      </w:r>
      <w:r w:rsidRPr="009E184D">
        <w:rPr>
          <w:rtl/>
        </w:rPr>
        <w:t>هزينه هاي جاري طرح</w:t>
      </w:r>
      <w:bookmarkEnd w:id="11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sz w:val="28"/>
          <w:szCs w:val="28"/>
          <w:rtl/>
        </w:rPr>
      </w:pPr>
      <w:r w:rsidRPr="009E184D">
        <w:rPr>
          <w:rFonts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b/>
          <w:bCs/>
          <w:sz w:val="28"/>
          <w:szCs w:val="28"/>
          <w:rtl/>
        </w:rPr>
      </w:pPr>
    </w:p>
    <w:p w:rsidR="00520A8B" w:rsidRPr="009E184D" w:rsidRDefault="00520A8B" w:rsidP="00520A8B">
      <w:pPr>
        <w:pStyle w:val="Heading2"/>
        <w:bidi/>
        <w:rPr>
          <w:rtl/>
        </w:rPr>
      </w:pPr>
      <w:bookmarkStart w:id="12" w:name="_Toc381535184"/>
      <w:r w:rsidRPr="009E184D">
        <w:rPr>
          <w:rFonts w:hint="cs"/>
          <w:rtl/>
        </w:rPr>
        <w:t xml:space="preserve">4-1- </w:t>
      </w:r>
      <w:r w:rsidRPr="009E184D">
        <w:rPr>
          <w:rtl/>
        </w:rPr>
        <w:t>مواد اوليه</w:t>
      </w:r>
      <w:bookmarkEnd w:id="12"/>
      <w:r w:rsidRPr="009E184D">
        <w:rPr>
          <w:rtl/>
        </w:rPr>
        <w:t xml:space="preserve"> </w:t>
      </w:r>
    </w:p>
    <w:p w:rsidR="00520A8B" w:rsidRPr="009E184D" w:rsidRDefault="00520A8B" w:rsidP="00520A8B">
      <w:pPr>
        <w:spacing w:line="360" w:lineRule="auto"/>
        <w:jc w:val="lowKashida"/>
        <w:rPr>
          <w:rFonts w:ascii="Arial" w:hAnsi="Arial" w:cs="B Yekan"/>
          <w:sz w:val="22"/>
          <w:szCs w:val="22"/>
          <w:rtl/>
        </w:rPr>
      </w:pPr>
      <w:r w:rsidRPr="009E184D">
        <w:rPr>
          <w:rFonts w:hint="cs"/>
          <w:sz w:val="28"/>
          <w:szCs w:val="28"/>
          <w:rtl/>
        </w:rPr>
        <w:t xml:space="preserve">برآورد میزان مواد اولیه براساس استاندارد های موجود و اعلام نظر کارشناسان این فن ، مطابق جداول زیر در نظر گرفته شده است . </w:t>
      </w:r>
    </w:p>
    <w:p w:rsidR="00520A8B" w:rsidRPr="009E184D" w:rsidRDefault="00520A8B" w:rsidP="00520A8B">
      <w:pPr>
        <w:spacing w:line="360" w:lineRule="auto"/>
        <w:jc w:val="lowKashida"/>
        <w:rPr>
          <w:rFonts w:ascii="Arial" w:hAnsi="Arial" w:cs="B Yekan"/>
          <w:sz w:val="22"/>
          <w:szCs w:val="22"/>
          <w:rtl/>
        </w:rPr>
      </w:pPr>
    </w:p>
    <w:tbl>
      <w:tblPr>
        <w:bidiVisual/>
        <w:tblW w:w="9522" w:type="dxa"/>
        <w:jc w:val="center"/>
        <w:tblLook w:val="04A0" w:firstRow="1" w:lastRow="0" w:firstColumn="1" w:lastColumn="0" w:noHBand="0" w:noVBand="1"/>
      </w:tblPr>
      <w:tblGrid>
        <w:gridCol w:w="720"/>
        <w:gridCol w:w="3694"/>
        <w:gridCol w:w="1179"/>
        <w:gridCol w:w="1006"/>
        <w:gridCol w:w="1462"/>
        <w:gridCol w:w="1461"/>
      </w:tblGrid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هزينه واحد</w:t>
            </w:r>
          </w:p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 ( ريال)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</w:p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9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هزينه خريد مواد مصرفی مورد نياز براکت ارتودنسی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پودر فولاد ضد زنگ 316</w:t>
            </w: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>L</w:t>
            </w: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1,800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 xml:space="preserve">Wax </w:t>
            </w: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رزین</w:t>
            </w: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شمش اسنتنلس استیل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ساینده های آلومینا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ساینده ها ی استیل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شامپو های مخصوص پولیش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اسید های صنعتی مورد نیاز (سولفوریک اسید ، فسفریک اسید ، نیتریک اسید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بسته بندی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61,000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610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9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هزينه خريد مواد مصرفی مورد نياز باکال تیوب ارتودنسی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پودر فولاد ضد زنگ 316</w:t>
            </w: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>L</w:t>
            </w: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510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 xml:space="preserve">Wax </w:t>
            </w: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رزین</w:t>
            </w: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شمش اسنتنلس استیل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ساینده های آلومینا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ساینده ها ی استیل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شامپو های مخصوص پولیش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اسید های صنعتی مورد نیاز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بسته بندی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61,000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610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9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خريد مواد مصرفی مورد نياز بند ارتودنسی 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lastRenderedPageBreak/>
              <w:t>17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پودر فولاد ضد زنگ 316</w:t>
            </w: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>L</w:t>
            </w: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270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 xml:space="preserve">Wax </w:t>
            </w: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رزین</w:t>
            </w:r>
            <w:r w:rsidRPr="00DD6344">
              <w:rPr>
                <w:rFonts w:ascii="Arial" w:hAnsi="Arial" w:cs="B Yekan" w:hint="cs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36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19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شمش اسنتنلس استیل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لوله استیل جدار نازک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2,500,000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ساینده های آلومینا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ساینده ها ی استیل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23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شامپو های مخصوص پولیش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اسید های صنعتی مورد نیاز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بسته بندی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42,000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DD6344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جمع كل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</w:rPr>
              <w:t>5,259</w:t>
            </w:r>
          </w:p>
        </w:tc>
      </w:tr>
    </w:tbl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Default="00520A8B" w:rsidP="00520A8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520A8B" w:rsidRPr="009E184D" w:rsidRDefault="00520A8B" w:rsidP="00520A8B">
      <w:pPr>
        <w:pStyle w:val="Heading2"/>
        <w:bidi/>
        <w:spacing w:line="480" w:lineRule="auto"/>
        <w:rPr>
          <w:rFonts w:cs="B Nazanin"/>
        </w:rPr>
      </w:pPr>
      <w:bookmarkStart w:id="13" w:name="_Toc381535185"/>
      <w:r>
        <w:rPr>
          <w:rFonts w:hint="cs"/>
          <w:rtl/>
        </w:rPr>
        <w:t>4-</w:t>
      </w:r>
      <w:r>
        <w:rPr>
          <w:rFonts w:hint="cs"/>
          <w:rtl/>
          <w:lang w:bidi="fa-IR"/>
        </w:rPr>
        <w:t>2-</w:t>
      </w:r>
      <w:r w:rsidRPr="009E184D">
        <w:rPr>
          <w:rFonts w:hint="cs"/>
          <w:rtl/>
        </w:rPr>
        <w:t xml:space="preserve"> بر آوردحقوق و دستمزد پرسنل</w:t>
      </w:r>
      <w:bookmarkEnd w:id="13"/>
    </w:p>
    <w:p w:rsidR="00520A8B" w:rsidRPr="009E184D" w:rsidRDefault="00520A8B" w:rsidP="00520A8B">
      <w:pPr>
        <w:spacing w:line="360" w:lineRule="auto"/>
        <w:jc w:val="lowKashida"/>
        <w:rPr>
          <w:rFonts w:cs="B Traffic"/>
          <w:b/>
          <w:bCs/>
          <w:rtl/>
        </w:rPr>
      </w:pPr>
      <w:r w:rsidRPr="009E184D">
        <w:rPr>
          <w:rFonts w:cs="B Traffic" w:hint="cs"/>
          <w:b/>
          <w:bCs/>
          <w:rtl/>
        </w:rPr>
        <w:t>* پرسنل غیر تولیدی</w:t>
      </w:r>
    </w:p>
    <w:tbl>
      <w:tblPr>
        <w:bidiVisual/>
        <w:tblW w:w="10359" w:type="dxa"/>
        <w:jc w:val="center"/>
        <w:tblLook w:val="04A0" w:firstRow="1" w:lastRow="0" w:firstColumn="1" w:lastColumn="0" w:noHBand="0" w:noVBand="1"/>
      </w:tblPr>
      <w:tblGrid>
        <w:gridCol w:w="720"/>
        <w:gridCol w:w="1908"/>
        <w:gridCol w:w="800"/>
        <w:gridCol w:w="1827"/>
        <w:gridCol w:w="1355"/>
        <w:gridCol w:w="1007"/>
        <w:gridCol w:w="1024"/>
        <w:gridCol w:w="1718"/>
      </w:tblGrid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حقوق ماهيانه</w:t>
            </w:r>
          </w:p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 (ريال)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حقوق 12 ماه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پاداش</w:t>
            </w:r>
          </w:p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 2 ماه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بيمه 23%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 xml:space="preserve">حقوق ساليانه </w:t>
            </w:r>
          </w:p>
          <w:p w:rsidR="00520A8B" w:rsidRPr="00DD6344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6344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>مدير طرح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503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>كارمند مالي و اداري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503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>مدیر فروش و بازار یابی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20,000,000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240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55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335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>کارمند فروش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503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>خدمه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11,000,000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132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184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>نگهبان و سرايدار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11,000,000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132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184</w:t>
            </w:r>
          </w:p>
        </w:tc>
      </w:tr>
      <w:tr w:rsidR="00520A8B" w:rsidRPr="00DD6344" w:rsidTr="0046099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1584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264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364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2,212</w:t>
            </w:r>
          </w:p>
        </w:tc>
      </w:tr>
    </w:tbl>
    <w:p w:rsidR="00520A8B" w:rsidRDefault="00520A8B" w:rsidP="00520A8B">
      <w:pPr>
        <w:spacing w:line="360" w:lineRule="auto"/>
        <w:jc w:val="lowKashida"/>
        <w:rPr>
          <w:sz w:val="28"/>
          <w:szCs w:val="28"/>
          <w:rtl/>
        </w:rPr>
      </w:pPr>
    </w:p>
    <w:p w:rsidR="00520A8B" w:rsidRPr="009E184D" w:rsidRDefault="00520A8B" w:rsidP="00520A8B">
      <w:pPr>
        <w:pStyle w:val="Heading2"/>
        <w:bidi/>
        <w:spacing w:line="480" w:lineRule="auto"/>
        <w:rPr>
          <w:rtl/>
        </w:rPr>
      </w:pPr>
      <w:bookmarkStart w:id="14" w:name="_Toc381535186"/>
      <w:r>
        <w:rPr>
          <w:rFonts w:hint="cs"/>
          <w:rtl/>
        </w:rPr>
        <w:lastRenderedPageBreak/>
        <w:t>4-3-</w:t>
      </w:r>
      <w:r w:rsidRPr="009E184D">
        <w:rPr>
          <w:rFonts w:hint="cs"/>
          <w:rtl/>
        </w:rPr>
        <w:t xml:space="preserve"> برآورد میزان انرژی و آب مصرفی</w:t>
      </w:r>
      <w:bookmarkEnd w:id="14"/>
    </w:p>
    <w:tbl>
      <w:tblPr>
        <w:bidiVisual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741"/>
        <w:gridCol w:w="795"/>
        <w:gridCol w:w="2140"/>
        <w:gridCol w:w="767"/>
        <w:gridCol w:w="752"/>
        <w:gridCol w:w="999"/>
        <w:gridCol w:w="1725"/>
      </w:tblGrid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741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95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140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767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حقوق 12 ماه</w:t>
            </w:r>
          </w:p>
        </w:tc>
        <w:tc>
          <w:tcPr>
            <w:tcW w:w="752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پاداش 2 ماه</w:t>
            </w:r>
          </w:p>
        </w:tc>
        <w:tc>
          <w:tcPr>
            <w:tcW w:w="999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بيمه 23%</w:t>
            </w:r>
          </w:p>
        </w:tc>
        <w:tc>
          <w:tcPr>
            <w:tcW w:w="1725" w:type="dxa"/>
            <w:shd w:val="clear" w:color="auto" w:fill="B6DDE8" w:themeFill="accent5" w:themeFillTint="66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مدیر تولید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25,000,000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69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419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تکنسین فنی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18,000,000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432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99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603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پرسنل آزمایشگاه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503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کارگر ماهر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14,000,000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840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140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193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1,173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کارگر ساده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2,880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480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662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4,022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راننده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201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741" w:type="dxa"/>
            <w:shd w:val="clear" w:color="auto" w:fill="auto"/>
            <w:noWrap/>
            <w:vAlign w:val="bottom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انباردار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201</w:t>
            </w:r>
          </w:p>
        </w:tc>
      </w:tr>
      <w:tr w:rsidR="00520A8B" w:rsidRPr="00623181" w:rsidTr="00460993">
        <w:trPr>
          <w:trHeight w:val="360"/>
        </w:trPr>
        <w:tc>
          <w:tcPr>
            <w:tcW w:w="720" w:type="dxa"/>
            <w:shd w:val="clear" w:color="auto" w:fill="auto"/>
            <w:noWrap/>
            <w:vAlign w:val="bottom"/>
            <w:hideMark/>
          </w:tcPr>
          <w:p w:rsidR="00520A8B" w:rsidRPr="0062318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520A8B" w:rsidRPr="00623181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3181">
              <w:rPr>
                <w:rFonts w:ascii="B Yekan" w:hAnsi="B Yekan" w:cs="B Yekan" w:hint="cs"/>
                <w:sz w:val="22"/>
                <w:szCs w:val="22"/>
                <w:rtl/>
              </w:rPr>
              <w:t>جمع كل</w:t>
            </w:r>
          </w:p>
        </w:tc>
        <w:tc>
          <w:tcPr>
            <w:tcW w:w="79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32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5100</w:t>
            </w:r>
          </w:p>
        </w:tc>
        <w:tc>
          <w:tcPr>
            <w:tcW w:w="752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850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1173</w:t>
            </w:r>
          </w:p>
        </w:tc>
        <w:tc>
          <w:tcPr>
            <w:tcW w:w="1725" w:type="dxa"/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D0F42">
              <w:rPr>
                <w:rFonts w:ascii="B Yekan" w:hAnsi="B Yekan" w:cs="B Yekan" w:hint="cs"/>
                <w:sz w:val="22"/>
                <w:szCs w:val="22"/>
              </w:rPr>
              <w:t>7,123</w:t>
            </w:r>
          </w:p>
        </w:tc>
      </w:tr>
    </w:tbl>
    <w:p w:rsidR="00520A8B" w:rsidRDefault="00520A8B" w:rsidP="00520A8B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</w:p>
    <w:p w:rsidR="00520A8B" w:rsidRDefault="00520A8B" w:rsidP="00520A8B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</w:p>
    <w:p w:rsidR="00520A8B" w:rsidRDefault="00520A8B" w:rsidP="00520A8B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</w:p>
    <w:p w:rsidR="00520A8B" w:rsidRPr="009E184D" w:rsidRDefault="00520A8B" w:rsidP="00520A8B">
      <w:pPr>
        <w:pStyle w:val="Heading2"/>
        <w:bidi/>
        <w:spacing w:line="480" w:lineRule="auto"/>
        <w:rPr>
          <w:rtl/>
        </w:rPr>
      </w:pPr>
      <w:bookmarkStart w:id="15" w:name="_Toc381535187"/>
      <w:r>
        <w:rPr>
          <w:rFonts w:hint="cs"/>
          <w:rtl/>
        </w:rPr>
        <w:t>4-</w:t>
      </w:r>
      <w:r w:rsidRPr="009E184D">
        <w:rPr>
          <w:rFonts w:hint="cs"/>
          <w:rtl/>
        </w:rPr>
        <w:t>4- استهلاك و تعمير و نگهداري</w:t>
      </w:r>
      <w:bookmarkEnd w:id="15"/>
    </w:p>
    <w:p w:rsidR="00520A8B" w:rsidRPr="009E184D" w:rsidRDefault="00520A8B" w:rsidP="00520A8B">
      <w:pPr>
        <w:spacing w:line="360" w:lineRule="auto"/>
        <w:jc w:val="both"/>
        <w:rPr>
          <w:rFonts w:ascii="Arial" w:hAnsi="Arial"/>
          <w:sz w:val="28"/>
          <w:szCs w:val="28"/>
          <w:rtl/>
        </w:rPr>
      </w:pPr>
      <w:r w:rsidRPr="009E184D">
        <w:rPr>
          <w:rFonts w:ascii="Arial" w:hAnsi="Arial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520A8B" w:rsidRPr="009E184D" w:rsidRDefault="00520A8B" w:rsidP="00520A8B">
      <w:pPr>
        <w:spacing w:line="360" w:lineRule="auto"/>
        <w:jc w:val="both"/>
        <w:rPr>
          <w:rFonts w:ascii="Arial" w:hAnsi="Arial"/>
          <w:sz w:val="28"/>
          <w:szCs w:val="28"/>
          <w:rtl/>
        </w:rPr>
      </w:pPr>
      <w:r w:rsidRPr="009E184D">
        <w:rPr>
          <w:rFonts w:ascii="Arial" w:hAnsi="Arial" w:hint="cs"/>
          <w:sz w:val="28"/>
          <w:szCs w:val="28"/>
          <w:rtl/>
        </w:rPr>
        <w:t xml:space="preserve">با گذشت زمان، سرمایه های ثابت قابلیت بهره برداری </w:t>
      </w:r>
      <w:r w:rsidRPr="009E184D">
        <w:rPr>
          <w:rFonts w:ascii="B Yekan" w:hAnsi="B Yekan" w:cs="B Yekan" w:hint="cs"/>
          <w:sz w:val="22"/>
          <w:szCs w:val="22"/>
          <w:rtl/>
        </w:rPr>
        <w:t>خود</w:t>
      </w:r>
      <w:r w:rsidRPr="009E184D">
        <w:rPr>
          <w:rFonts w:ascii="Arial" w:hAnsi="Arial" w:hint="cs"/>
          <w:sz w:val="28"/>
          <w:szCs w:val="28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520A8B" w:rsidRPr="009E184D" w:rsidRDefault="00520A8B" w:rsidP="00520A8B">
      <w:pPr>
        <w:spacing w:line="360" w:lineRule="auto"/>
        <w:jc w:val="lowKashida"/>
        <w:rPr>
          <w:rFonts w:ascii="Arial" w:hAnsi="Arial"/>
        </w:rPr>
      </w:pPr>
      <w:r w:rsidRPr="009E184D">
        <w:rPr>
          <w:rFonts w:ascii="Arial" w:hAnsi="Arial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p w:rsidR="00520A8B" w:rsidRDefault="00520A8B" w:rsidP="00520A8B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0124DA" w:rsidRDefault="000124DA" w:rsidP="00520A8B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520A8B" w:rsidRPr="006D6812" w:rsidRDefault="00520A8B" w:rsidP="00520A8B">
      <w:pPr>
        <w:numPr>
          <w:ilvl w:val="0"/>
          <w:numId w:val="42"/>
        </w:numPr>
        <w:spacing w:line="360" w:lineRule="auto"/>
        <w:ind w:left="714" w:hanging="357"/>
        <w:jc w:val="lowKashida"/>
        <w:rPr>
          <w:b/>
          <w:bCs/>
          <w:sz w:val="28"/>
          <w:szCs w:val="28"/>
          <w:rtl/>
        </w:rPr>
      </w:pPr>
      <w:r w:rsidRPr="006D6812">
        <w:rPr>
          <w:rFonts w:hint="cs"/>
          <w:b/>
          <w:bCs/>
          <w:sz w:val="28"/>
          <w:szCs w:val="28"/>
          <w:rtl/>
        </w:rPr>
        <w:lastRenderedPageBreak/>
        <w:t>استهلاک</w:t>
      </w:r>
    </w:p>
    <w:tbl>
      <w:tblPr>
        <w:bidiVisual/>
        <w:tblW w:w="7480" w:type="dxa"/>
        <w:jc w:val="center"/>
        <w:tblLook w:val="04A0" w:firstRow="1" w:lastRow="0" w:firstColumn="1" w:lastColumn="0" w:noHBand="0" w:noVBand="1"/>
      </w:tblPr>
      <w:tblGrid>
        <w:gridCol w:w="663"/>
        <w:gridCol w:w="2180"/>
        <w:gridCol w:w="845"/>
        <w:gridCol w:w="2413"/>
        <w:gridCol w:w="1379"/>
      </w:tblGrid>
      <w:tr w:rsidR="00520A8B" w:rsidRPr="00BF6EE4" w:rsidTr="00460993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</w:rPr>
            </w:pPr>
            <w:r w:rsidRPr="00BF6EE4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</w:rPr>
            </w:pPr>
            <w:r w:rsidRPr="00BF6EE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</w:rPr>
            </w:pPr>
            <w:r w:rsidRPr="00BF6EE4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هزینه کل</w:t>
            </w:r>
            <w:r>
              <w:rPr>
                <w:rFonts w:ascii="Arial" w:hAnsi="Arial" w:cs="B Yekan" w:hint="cs"/>
                <w:sz w:val="22"/>
                <w:szCs w:val="22"/>
                <w:rtl/>
              </w:rPr>
              <w:br/>
              <w:t>(میلیون ریال)</w:t>
            </w:r>
          </w:p>
        </w:tc>
      </w:tr>
      <w:tr w:rsidR="00520A8B" w:rsidRPr="00BF6EE4" w:rsidTr="00460993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BF6EE4" w:rsidRDefault="00520A8B" w:rsidP="00460993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BF6EE4" w:rsidRDefault="00520A8B" w:rsidP="00460993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</w:rPr>
            </w:pPr>
            <w:r w:rsidRPr="00BF6EE4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  <w:szCs w:val="20"/>
              </w:rPr>
            </w:pPr>
            <w:r>
              <w:rPr>
                <w:rFonts w:ascii="Arial" w:hAnsi="Arial" w:cs="B Yekan" w:hint="cs"/>
                <w:szCs w:val="20"/>
                <w:rtl/>
              </w:rPr>
              <w:t>روش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noWrap/>
            <w:vAlign w:val="center"/>
            <w:hideMark/>
          </w:tcPr>
          <w:p w:rsidR="00520A8B" w:rsidRPr="00BF6EE4" w:rsidRDefault="00520A8B" w:rsidP="00460993">
            <w:pPr>
              <w:jc w:val="center"/>
              <w:rPr>
                <w:rFonts w:ascii="Arial" w:hAnsi="Arial" w:cs="B Yekan"/>
                <w:szCs w:val="20"/>
              </w:rPr>
            </w:pPr>
          </w:p>
        </w:tc>
      </w:tr>
      <w:tr w:rsidR="00520A8B" w:rsidRPr="00BF6EE4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  <w:rtl/>
              </w:rPr>
              <w:t>محوطه سازي و ساختمانها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F620B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7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07E1F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D07E1F">
              <w:rPr>
                <w:rFonts w:ascii="B Yekan" w:hAnsi="B Yekan" w:cs="B Yekan" w:hint="cs"/>
                <w:szCs w:val="20"/>
                <w:rtl/>
              </w:rPr>
              <w:t>شتابدار نزولی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>
              <w:rPr>
                <w:rFonts w:ascii="B Yekan" w:hAnsi="B Yekan" w:cs="B Yekan"/>
                <w:szCs w:val="20"/>
              </w:rPr>
              <w:t>3,992</w:t>
            </w:r>
          </w:p>
        </w:tc>
      </w:tr>
      <w:tr w:rsidR="00520A8B" w:rsidRPr="00BF6EE4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</w:rPr>
              <w:t>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  <w:rtl/>
              </w:rPr>
              <w:t>تاسيسات و تجهيزات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F620B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10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07E1F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D07E1F">
              <w:rPr>
                <w:rFonts w:ascii="B Yekan" w:hAnsi="B Yekan" w:cs="B Yekan" w:hint="cs"/>
                <w:szCs w:val="20"/>
                <w:rtl/>
              </w:rPr>
              <w:t>شتابدار نزولی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520A8B" w:rsidRPr="00BF6EE4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</w:rPr>
              <w:t>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  <w:rtl/>
              </w:rPr>
              <w:t>وسايط نقليه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F620B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4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CF18F3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CF18F3">
              <w:rPr>
                <w:rFonts w:ascii="B Yekan" w:hAnsi="B Yekan" w:cs="B Yekan" w:hint="cs"/>
                <w:szCs w:val="20"/>
                <w:rtl/>
              </w:rPr>
              <w:t>خطی با توجه به ارزش قراضه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520A8B" w:rsidRPr="00BF6EE4" w:rsidTr="00460993">
        <w:trPr>
          <w:trHeight w:val="29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C3E02" w:rsidRDefault="00520A8B" w:rsidP="00460993">
            <w:pPr>
              <w:jc w:val="center"/>
              <w:rPr>
                <w:rFonts w:ascii="Calibri" w:hAnsi="Calibri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</w:rPr>
              <w:t>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  <w:rtl/>
              </w:rPr>
              <w:t>ماشين آلات و تجهيزات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F620B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10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CF18F3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CF18F3">
              <w:rPr>
                <w:rFonts w:ascii="B Yekan" w:hAnsi="B Yekan" w:cs="B Yekan" w:hint="cs"/>
                <w:szCs w:val="20"/>
                <w:rtl/>
              </w:rPr>
              <w:t>خطی با توجه به ارزش قراضه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520A8B" w:rsidRPr="00BF6EE4" w:rsidTr="00460993">
        <w:trPr>
          <w:trHeight w:val="6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لوازم آزمایشگاهی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CF18F3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CF18F3">
              <w:rPr>
                <w:rFonts w:ascii="B Yekan" w:hAnsi="B Yekan" w:cs="B Yekan" w:hint="cs"/>
                <w:szCs w:val="20"/>
                <w:rtl/>
              </w:rPr>
              <w:t>خطی با توجه به ارزش قراضه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520A8B" w:rsidRPr="00BF6EE4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</w:rPr>
              <w:t>5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4F418A">
              <w:rPr>
                <w:rFonts w:ascii="B Yekan" w:hAnsi="B Yekan" w:cs="B Yekan" w:hint="cs"/>
                <w:szCs w:val="20"/>
                <w:rtl/>
              </w:rPr>
              <w:t>تجهيزات اداري و كارگاهي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F620B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>
              <w:rPr>
                <w:rFonts w:ascii="B Yekan" w:hAnsi="B Yekan" w:cs="B Yekan" w:hint="cs"/>
                <w:szCs w:val="20"/>
                <w:rtl/>
              </w:rPr>
              <w:t>10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D07E1F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D07E1F">
              <w:rPr>
                <w:rFonts w:ascii="B Yekan" w:hAnsi="B Yekan" w:cs="B Yekan" w:hint="cs"/>
                <w:szCs w:val="20"/>
                <w:rtl/>
              </w:rPr>
              <w:t>شتابدار نزولی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4F418A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</w:tbl>
    <w:p w:rsidR="00520A8B" w:rsidRPr="006D6812" w:rsidRDefault="00520A8B" w:rsidP="00520A8B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6D6812">
        <w:rPr>
          <w:rFonts w:hint="cs"/>
          <w:sz w:val="28"/>
          <w:szCs w:val="28"/>
          <w:rtl/>
        </w:rPr>
        <w:t>استهلاک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با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استفاده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از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نرم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افزار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کامفار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و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در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سال</w:t>
      </w:r>
      <w:r w:rsidRPr="006D6812">
        <w:rPr>
          <w:sz w:val="28"/>
          <w:szCs w:val="28"/>
          <w:rtl/>
        </w:rPr>
        <w:t xml:space="preserve"> </w:t>
      </w:r>
      <w:r>
        <w:rPr>
          <w:sz w:val="28"/>
          <w:szCs w:val="28"/>
        </w:rPr>
        <w:t>1400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محاسبه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شده</w:t>
      </w:r>
      <w:r w:rsidRPr="006D6812">
        <w:rPr>
          <w:sz w:val="28"/>
          <w:szCs w:val="28"/>
          <w:rtl/>
        </w:rPr>
        <w:t xml:space="preserve"> </w:t>
      </w:r>
      <w:r w:rsidRPr="006D6812">
        <w:rPr>
          <w:rFonts w:hint="cs"/>
          <w:sz w:val="28"/>
          <w:szCs w:val="28"/>
          <w:rtl/>
        </w:rPr>
        <w:t>است</w:t>
      </w:r>
      <w:r w:rsidRPr="006D6812">
        <w:rPr>
          <w:sz w:val="28"/>
          <w:szCs w:val="28"/>
          <w:rtl/>
        </w:rPr>
        <w:t>.</w:t>
      </w:r>
    </w:p>
    <w:p w:rsidR="00520A8B" w:rsidRDefault="00520A8B" w:rsidP="00520A8B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520A8B" w:rsidRPr="009E184D" w:rsidRDefault="00520A8B" w:rsidP="00520A8B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520A8B" w:rsidRPr="00A06F3B" w:rsidRDefault="00520A8B" w:rsidP="00520A8B">
      <w:pPr>
        <w:numPr>
          <w:ilvl w:val="0"/>
          <w:numId w:val="42"/>
        </w:numPr>
        <w:spacing w:line="360" w:lineRule="auto"/>
        <w:ind w:left="714" w:hanging="357"/>
        <w:jc w:val="lowKashida"/>
        <w:rPr>
          <w:b/>
          <w:bCs/>
          <w:sz w:val="28"/>
          <w:szCs w:val="28"/>
          <w:rtl/>
        </w:rPr>
      </w:pPr>
      <w:r w:rsidRPr="00A06F3B">
        <w:rPr>
          <w:rFonts w:hint="cs"/>
          <w:b/>
          <w:bCs/>
          <w:sz w:val="28"/>
          <w:szCs w:val="28"/>
          <w:rtl/>
        </w:rPr>
        <w:t>تعمیر و نگهداری</w:t>
      </w: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3"/>
        <w:gridCol w:w="1983"/>
        <w:gridCol w:w="1389"/>
        <w:gridCol w:w="708"/>
        <w:gridCol w:w="1600"/>
      </w:tblGrid>
      <w:tr w:rsidR="00520A8B" w:rsidRPr="00620718" w:rsidTr="00460993">
        <w:trPr>
          <w:trHeight w:val="36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620718" w:rsidRDefault="00520A8B" w:rsidP="00460993">
            <w:pPr>
              <w:jc w:val="center"/>
              <w:rPr>
                <w:rFonts w:ascii="Arial" w:hAnsi="Arial" w:cs="B Yekan"/>
              </w:rPr>
            </w:pPr>
            <w:r w:rsidRPr="00620718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620718" w:rsidRDefault="00520A8B" w:rsidP="00460993">
            <w:pPr>
              <w:jc w:val="center"/>
              <w:rPr>
                <w:rFonts w:ascii="Arial" w:hAnsi="Arial" w:cs="B Yekan"/>
              </w:rPr>
            </w:pPr>
            <w:r w:rsidRPr="0062071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20A8B" w:rsidRPr="00620718" w:rsidRDefault="00520A8B" w:rsidP="00460993">
            <w:pPr>
              <w:jc w:val="center"/>
              <w:rPr>
                <w:rFonts w:ascii="Arial" w:hAnsi="Arial" w:cs="B Yekan"/>
              </w:rPr>
            </w:pPr>
            <w:r w:rsidRPr="00620718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620718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620718" w:rsidRDefault="00520A8B" w:rsidP="00460993">
            <w:pPr>
              <w:jc w:val="center"/>
              <w:rPr>
                <w:rFonts w:ascii="Arial" w:hAnsi="Arial" w:cs="B Yekan"/>
              </w:rPr>
            </w:pPr>
            <w:r w:rsidRPr="00620718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520A8B" w:rsidRPr="00620718" w:rsidTr="00460993">
        <w:trPr>
          <w:trHeight w:val="36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620718" w:rsidRDefault="00520A8B" w:rsidP="00460993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620718" w:rsidRDefault="00520A8B" w:rsidP="00460993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520A8B" w:rsidRPr="00620718" w:rsidRDefault="00520A8B" w:rsidP="00460993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620718" w:rsidRDefault="00520A8B" w:rsidP="00460993">
            <w:pPr>
              <w:jc w:val="center"/>
              <w:rPr>
                <w:rFonts w:ascii="Arial" w:hAnsi="Arial" w:cs="B Yekan"/>
              </w:rPr>
            </w:pPr>
            <w:r w:rsidRPr="00620718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620718" w:rsidRDefault="00520A8B" w:rsidP="00460993">
            <w:pPr>
              <w:jc w:val="center"/>
              <w:rPr>
                <w:rFonts w:ascii="Arial" w:hAnsi="Arial" w:cs="B Yekan"/>
                <w:szCs w:val="20"/>
              </w:rPr>
            </w:pPr>
            <w:r w:rsidRPr="00620718">
              <w:rPr>
                <w:rFonts w:ascii="Arial" w:hAnsi="Arial" w:cs="B Yekan" w:hint="cs"/>
                <w:szCs w:val="20"/>
                <w:rtl/>
              </w:rPr>
              <w:t>مبلغ (ميليون ريال)</w:t>
            </w:r>
          </w:p>
        </w:tc>
      </w:tr>
      <w:tr w:rsidR="00520A8B" w:rsidRPr="00620718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محوطه سازي و ساختمانها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5,372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107</w:t>
            </w:r>
          </w:p>
        </w:tc>
      </w:tr>
      <w:tr w:rsidR="00520A8B" w:rsidRPr="00620718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تاسيسات و تجهيزات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1,351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135</w:t>
            </w:r>
          </w:p>
        </w:tc>
      </w:tr>
      <w:tr w:rsidR="00520A8B" w:rsidRPr="00620718" w:rsidTr="00460993">
        <w:trPr>
          <w:trHeight w:val="1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وسايط نقليه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221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18</w:t>
            </w:r>
          </w:p>
        </w:tc>
      </w:tr>
      <w:tr w:rsidR="00520A8B" w:rsidRPr="00620718" w:rsidTr="00460993">
        <w:trPr>
          <w:trHeight w:val="20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ماشين آلات و تجهيزات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35,564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711</w:t>
            </w:r>
          </w:p>
        </w:tc>
      </w:tr>
      <w:tr w:rsidR="00520A8B" w:rsidRPr="00620718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لوازم اداري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310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31</w:t>
            </w:r>
          </w:p>
        </w:tc>
      </w:tr>
      <w:tr w:rsidR="00520A8B" w:rsidRPr="00620718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تجهيزات كارگاهي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2</w:t>
            </w:r>
          </w:p>
        </w:tc>
      </w:tr>
      <w:tr w:rsidR="00520A8B" w:rsidRPr="00620718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جمع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0A8B" w:rsidRPr="003816AC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Cambria" w:hAnsi="Cambria" w:cs="Cambria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Cambria" w:hAnsi="Cambria" w:cs="Cambria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1,005</w:t>
            </w:r>
          </w:p>
        </w:tc>
      </w:tr>
    </w:tbl>
    <w:p w:rsidR="00520A8B" w:rsidRDefault="00520A8B" w:rsidP="00520A8B">
      <w:pPr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520A8B" w:rsidRDefault="00520A8B" w:rsidP="00520A8B">
      <w:pPr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0124DA" w:rsidRDefault="000124DA" w:rsidP="00520A8B">
      <w:pPr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0124DA" w:rsidRDefault="000124DA" w:rsidP="00520A8B">
      <w:pPr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0124DA" w:rsidRDefault="000124DA" w:rsidP="00520A8B">
      <w:pPr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520A8B" w:rsidRDefault="00520A8B" w:rsidP="00520A8B">
      <w:pPr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520A8B" w:rsidRPr="009E184D" w:rsidRDefault="00520A8B" w:rsidP="00520A8B">
      <w:pPr>
        <w:pStyle w:val="Heading2"/>
        <w:bidi/>
        <w:spacing w:line="480" w:lineRule="auto"/>
      </w:pPr>
      <w:bookmarkStart w:id="16" w:name="_Toc381535188"/>
      <w:r>
        <w:rPr>
          <w:rFonts w:hint="cs"/>
          <w:rtl/>
        </w:rPr>
        <w:lastRenderedPageBreak/>
        <w:t>4-</w:t>
      </w:r>
      <w:r w:rsidRPr="009E184D">
        <w:rPr>
          <w:rFonts w:hint="cs"/>
          <w:rtl/>
        </w:rPr>
        <w:t>5- جدول هزينه هاي جاري طرح</w:t>
      </w:r>
      <w:bookmarkEnd w:id="16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Arial" w:hAnsi="Arial"/>
          <w:sz w:val="28"/>
          <w:szCs w:val="28"/>
          <w:rtl/>
        </w:rPr>
      </w:pPr>
      <w:r w:rsidRPr="009E184D">
        <w:rPr>
          <w:rFonts w:ascii="Arial" w:hAnsi="Arial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Arial" w:hAnsi="Arial"/>
          <w:sz w:val="28"/>
          <w:szCs w:val="28"/>
          <w:rtl/>
        </w:rPr>
      </w:pP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3"/>
        <w:gridCol w:w="3259"/>
        <w:gridCol w:w="1338"/>
      </w:tblGrid>
      <w:tr w:rsidR="00520A8B" w:rsidRPr="00AD0F42" w:rsidTr="00460993">
        <w:trPr>
          <w:trHeight w:val="10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8272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B82729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B8272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B82729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20A8B" w:rsidRPr="00B82729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B82729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هزينه كل </w:t>
            </w:r>
            <w:r w:rsidRPr="00B82729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>(ميليون ريال)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 xml:space="preserve">مواد اوليه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5,259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حقوق و دستمزد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9,335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سوخت و انرژي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1,295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تعمير و نگهداري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1,005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استهلاك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3,992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پيش بيني نشده ( 1%جمع رديف 1</w:t>
            </w:r>
            <w:r w:rsidRPr="00AD0F42">
              <w:rPr>
                <w:rFonts w:ascii="B Yekan" w:hAnsi="B Yekan" w:cs="B Yekan" w:hint="cs"/>
                <w:szCs w:val="20"/>
              </w:rPr>
              <w:t xml:space="preserve"> </w:t>
            </w:r>
            <w:r w:rsidRPr="00AD0F42">
              <w:rPr>
                <w:rFonts w:ascii="B Yekan" w:hAnsi="B Yekan" w:cs="B Yekan" w:hint="cs"/>
                <w:szCs w:val="20"/>
                <w:rtl/>
              </w:rPr>
              <w:t>الي 4</w:t>
            </w:r>
            <w:r>
              <w:rPr>
                <w:rFonts w:ascii="B Yekan" w:hAnsi="B Yekan" w:cs="B Yekan" w:hint="cs"/>
                <w:szCs w:val="20"/>
                <w:rtl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169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>هزينه اداري و فروش ( 1% فروش)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397</w:t>
            </w:r>
          </w:p>
        </w:tc>
      </w:tr>
      <w:tr w:rsidR="00520A8B" w:rsidRPr="00AD0F42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rPr>
                <w:rFonts w:ascii="B Yekan" w:hAnsi="B Yekan" w:cs="B Yekan"/>
                <w:szCs w:val="20"/>
              </w:rPr>
            </w:pPr>
            <w:r w:rsidRPr="00AD0F42">
              <w:rPr>
                <w:rFonts w:ascii="B Yekan" w:hAnsi="B Yekan" w:cs="B Yekan" w:hint="cs"/>
                <w:szCs w:val="20"/>
                <w:rtl/>
              </w:rPr>
              <w:t xml:space="preserve">جمع كل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AD0F42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AD0F42">
              <w:rPr>
                <w:rFonts w:ascii="B Yekan" w:hAnsi="B Yekan" w:cs="B Yekan" w:hint="cs"/>
                <w:szCs w:val="20"/>
              </w:rPr>
              <w:t>21,452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Pr="009E184D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520A8B" w:rsidRPr="009E184D" w:rsidRDefault="00520A8B" w:rsidP="00520A8B">
      <w:pPr>
        <w:pStyle w:val="Heading2"/>
        <w:bidi/>
      </w:pPr>
      <w:bookmarkStart w:id="17" w:name="_Toc381535189"/>
      <w:r w:rsidRPr="009E184D">
        <w:rPr>
          <w:rFonts w:hint="cs"/>
          <w:rtl/>
        </w:rPr>
        <w:lastRenderedPageBreak/>
        <w:t xml:space="preserve">5- جدول هزينه هاي ثابت و متغير </w:t>
      </w:r>
      <w:r>
        <w:rPr>
          <w:rFonts w:hint="cs"/>
          <w:rtl/>
        </w:rPr>
        <w:t>خدمات</w:t>
      </w:r>
      <w:bookmarkEnd w:id="17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Arial" w:hAnsi="Arial"/>
          <w:sz w:val="28"/>
          <w:szCs w:val="28"/>
          <w:rtl/>
        </w:rPr>
      </w:pPr>
      <w:r w:rsidRPr="009E184D">
        <w:rPr>
          <w:rFonts w:ascii="Arial" w:hAnsi="Arial" w:hint="cs"/>
          <w:sz w:val="28"/>
          <w:szCs w:val="28"/>
          <w:rtl/>
        </w:rPr>
        <w:t>در این بخش اجزا هزینه ثابت و متغییر تولید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tbl>
      <w:tblPr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799"/>
        <w:gridCol w:w="3195"/>
        <w:gridCol w:w="1384"/>
        <w:gridCol w:w="1061"/>
        <w:gridCol w:w="1162"/>
        <w:gridCol w:w="1063"/>
        <w:gridCol w:w="1616"/>
      </w:tblGrid>
      <w:tr w:rsidR="00520A8B" w:rsidRPr="00430474" w:rsidTr="00460993">
        <w:trPr>
          <w:trHeight w:val="360"/>
          <w:jc w:val="center"/>
        </w:trPr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رديف</w:t>
            </w:r>
          </w:p>
        </w:tc>
        <w:tc>
          <w:tcPr>
            <w:tcW w:w="15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هزینه های تولید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هزينه ثابت</w:t>
            </w:r>
          </w:p>
        </w:tc>
        <w:tc>
          <w:tcPr>
            <w:tcW w:w="10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هزينه متغير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جمع هزینه های</w:t>
            </w:r>
          </w:p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ثابت و متغیر</w:t>
            </w:r>
          </w:p>
        </w:tc>
      </w:tr>
      <w:tr w:rsidR="00520A8B" w:rsidRPr="00430474" w:rsidTr="00460993">
        <w:trPr>
          <w:trHeight w:val="360"/>
          <w:jc w:val="center"/>
        </w:trPr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  <w:tc>
          <w:tcPr>
            <w:tcW w:w="1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درصد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هزینه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درصد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هزینه</w:t>
            </w:r>
          </w:p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مواداوليه، کمکی و بسته بندی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100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5,259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5,259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حقوق و دستمزد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70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6,535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30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2,801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9,335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4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انرژی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259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80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1,036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1,295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5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تعمیرات و نگهداری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201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80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804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1,005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6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متفرقه و پیش بینی نشده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35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59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65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110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169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7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هزينه اداري و فروش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100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397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397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8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هزینه تحقیق و توسعه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100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795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795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9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بیمه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100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90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90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10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استهلاك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100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3,992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0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3,992</w:t>
            </w:r>
          </w:p>
        </w:tc>
      </w:tr>
      <w:tr w:rsidR="00520A8B" w:rsidRPr="00430474" w:rsidTr="00460993">
        <w:trPr>
          <w:trHeight w:val="375"/>
          <w:jc w:val="center"/>
        </w:trPr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Cambria" w:hAnsi="Cambria" w:cs="Cambria"/>
                <w:szCs w:val="20"/>
              </w:rPr>
              <w:t> 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جمع كل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Cambria" w:hAnsi="Cambria" w:cs="Cambria" w:hint="cs"/>
                <w:szCs w:val="20"/>
                <w:rtl/>
              </w:rPr>
              <w:t> 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11,136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Cambria" w:hAnsi="Cambria" w:cs="Cambria" w:hint="cs"/>
                <w:szCs w:val="20"/>
                <w:rtl/>
              </w:rPr>
              <w:t> 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11,201</w:t>
            </w: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bottom"/>
            <w:hideMark/>
          </w:tcPr>
          <w:p w:rsidR="00520A8B" w:rsidRPr="00B82729" w:rsidRDefault="00520A8B" w:rsidP="00460993">
            <w:pPr>
              <w:jc w:val="center"/>
              <w:rPr>
                <w:rFonts w:ascii="B Yekan" w:hAnsi="B Yekan" w:cs="B Yekan"/>
                <w:szCs w:val="20"/>
                <w:rtl/>
              </w:rPr>
            </w:pPr>
            <w:r w:rsidRPr="00B82729">
              <w:rPr>
                <w:rFonts w:ascii="B Yekan" w:hAnsi="B Yekan" w:cs="B Yekan" w:hint="cs"/>
                <w:szCs w:val="20"/>
                <w:rtl/>
              </w:rPr>
              <w:t>22,337</w:t>
            </w:r>
          </w:p>
        </w:tc>
      </w:tr>
    </w:tbl>
    <w:p w:rsidR="000124DA" w:rsidRDefault="000124DA" w:rsidP="00520A8B">
      <w:pPr>
        <w:pStyle w:val="Heading2"/>
        <w:bidi/>
        <w:rPr>
          <w:rtl/>
        </w:rPr>
      </w:pPr>
      <w:bookmarkStart w:id="18" w:name="_Toc381535190"/>
    </w:p>
    <w:p w:rsidR="000124DA" w:rsidRDefault="000124DA" w:rsidP="000124DA">
      <w:pPr>
        <w:pStyle w:val="Heading2"/>
        <w:bidi/>
        <w:rPr>
          <w:rtl/>
        </w:rPr>
      </w:pPr>
    </w:p>
    <w:p w:rsidR="000124DA" w:rsidRDefault="000124DA" w:rsidP="000124DA">
      <w:pPr>
        <w:pStyle w:val="Heading2"/>
        <w:bidi/>
        <w:rPr>
          <w:rtl/>
        </w:rPr>
      </w:pPr>
    </w:p>
    <w:p w:rsidR="000124DA" w:rsidRDefault="000124DA" w:rsidP="000124DA">
      <w:pPr>
        <w:pStyle w:val="Heading2"/>
        <w:bidi/>
        <w:rPr>
          <w:rtl/>
        </w:rPr>
      </w:pPr>
    </w:p>
    <w:p w:rsidR="000124DA" w:rsidRDefault="000124DA" w:rsidP="000124DA">
      <w:pPr>
        <w:pStyle w:val="Heading2"/>
        <w:bidi/>
        <w:rPr>
          <w:rtl/>
        </w:rPr>
      </w:pPr>
    </w:p>
    <w:p w:rsidR="000124DA" w:rsidRDefault="000124DA" w:rsidP="000124DA">
      <w:pPr>
        <w:pStyle w:val="Heading2"/>
        <w:bidi/>
        <w:rPr>
          <w:sz w:val="10"/>
          <w:szCs w:val="10"/>
          <w:rtl/>
        </w:rPr>
      </w:pPr>
    </w:p>
    <w:p w:rsidR="000124DA" w:rsidRDefault="000124DA" w:rsidP="000124DA">
      <w:pPr>
        <w:rPr>
          <w:rtl/>
          <w:lang w:bidi="ar-SA"/>
        </w:rPr>
      </w:pPr>
    </w:p>
    <w:p w:rsidR="000124DA" w:rsidRDefault="000124DA" w:rsidP="000124DA">
      <w:pPr>
        <w:rPr>
          <w:rtl/>
          <w:lang w:bidi="ar-SA"/>
        </w:rPr>
      </w:pPr>
    </w:p>
    <w:p w:rsidR="000124DA" w:rsidRPr="000124DA" w:rsidRDefault="000124DA" w:rsidP="000124DA">
      <w:pPr>
        <w:rPr>
          <w:rtl/>
          <w:lang w:bidi="ar-SA"/>
        </w:rPr>
      </w:pPr>
    </w:p>
    <w:p w:rsidR="00520A8B" w:rsidRPr="009E184D" w:rsidRDefault="00520A8B" w:rsidP="000124DA">
      <w:pPr>
        <w:pStyle w:val="Heading2"/>
        <w:bidi/>
        <w:rPr>
          <w:rtl/>
        </w:rPr>
      </w:pPr>
      <w:r w:rsidRPr="009E184D">
        <w:rPr>
          <w:rFonts w:hint="cs"/>
          <w:rtl/>
        </w:rPr>
        <w:lastRenderedPageBreak/>
        <w:t>6- برآورد میزان سرمایه در گردش طرح</w:t>
      </w:r>
      <w:bookmarkEnd w:id="18"/>
    </w:p>
    <w:p w:rsidR="00520A8B" w:rsidRPr="004C2A4D" w:rsidRDefault="00520A8B" w:rsidP="00520A8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rtl/>
        </w:rPr>
      </w:pPr>
      <w:r w:rsidRPr="004C2A4D">
        <w:rPr>
          <w:rFonts w:hint="cs"/>
          <w:sz w:val="28"/>
          <w:szCs w:val="28"/>
          <w:rtl/>
        </w:rPr>
        <w:t>سرمایه در گردش طرح با استفاده از نرم افزار کامفار محاسبه شده است.</w:t>
      </w:r>
      <w:r w:rsidRPr="004C2A4D">
        <w:rPr>
          <w:sz w:val="28"/>
          <w:szCs w:val="28"/>
          <w:rtl/>
        </w:rPr>
        <w:t xml:space="preserve"> </w:t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sz w:val="28"/>
          <w:szCs w:val="28"/>
        </w:rPr>
      </w:pPr>
      <w:r w:rsidRPr="003223F3">
        <w:rPr>
          <w:rFonts w:asciiTheme="minorHAnsi" w:hAnsiTheme="minorHAnsi"/>
          <w:noProof/>
          <w:sz w:val="28"/>
          <w:szCs w:val="28"/>
          <w:rtl/>
          <w:lang w:bidi="ar-SA"/>
        </w:rPr>
        <w:drawing>
          <wp:inline distT="0" distB="0" distL="0" distR="0" wp14:anchorId="6B590134" wp14:editId="5090289E">
            <wp:extent cx="5732145" cy="1896420"/>
            <wp:effectExtent l="0" t="0" r="1905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89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Pr="00B82729" w:rsidRDefault="00520A8B" w:rsidP="00520A8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sz w:val="28"/>
          <w:szCs w:val="28"/>
        </w:rPr>
      </w:pPr>
      <w:r w:rsidRPr="003223F3">
        <w:rPr>
          <w:rFonts w:asciiTheme="minorHAnsi" w:hAnsiTheme="minorHAnsi"/>
          <w:noProof/>
          <w:sz w:val="28"/>
          <w:szCs w:val="28"/>
          <w:rtl/>
          <w:lang w:bidi="ar-SA"/>
        </w:rPr>
        <w:drawing>
          <wp:inline distT="0" distB="0" distL="0" distR="0" wp14:anchorId="457311A3" wp14:editId="6A7864B1">
            <wp:extent cx="5732145" cy="1842645"/>
            <wp:effectExtent l="0" t="0" r="1905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520A8B" w:rsidRPr="004C2A4D" w:rsidRDefault="00520A8B" w:rsidP="00520A8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rtl/>
        </w:rPr>
      </w:pPr>
      <w:r w:rsidRPr="004C2A4D">
        <w:rPr>
          <w:rFonts w:hint="cs"/>
          <w:sz w:val="28"/>
          <w:szCs w:val="28"/>
          <w:rtl/>
        </w:rPr>
        <w:t xml:space="preserve">سرمایه در گردش از سال </w:t>
      </w:r>
      <w:r>
        <w:rPr>
          <w:sz w:val="28"/>
          <w:szCs w:val="28"/>
        </w:rPr>
        <w:t>1401</w:t>
      </w:r>
      <w:r w:rsidRPr="004C2A4D">
        <w:rPr>
          <w:rFonts w:hint="cs"/>
          <w:sz w:val="28"/>
          <w:szCs w:val="28"/>
          <w:rtl/>
        </w:rPr>
        <w:t xml:space="preserve"> ثابت خواهد بود.</w:t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0124DA" w:rsidRDefault="000124DA" w:rsidP="00520A8B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520A8B" w:rsidRPr="009E184D" w:rsidRDefault="00520A8B" w:rsidP="00520A8B">
      <w:pPr>
        <w:pStyle w:val="Heading2"/>
        <w:bidi/>
      </w:pPr>
      <w:bookmarkStart w:id="19" w:name="_Toc381535191"/>
      <w:r w:rsidRPr="009E184D">
        <w:rPr>
          <w:rFonts w:hint="cs"/>
          <w:rtl/>
        </w:rPr>
        <w:lastRenderedPageBreak/>
        <w:t>7- جدول سرمايه گذاري</w:t>
      </w:r>
      <w:bookmarkEnd w:id="19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Arial" w:hAnsi="Arial"/>
          <w:sz w:val="28"/>
          <w:szCs w:val="28"/>
          <w:rtl/>
        </w:rPr>
      </w:pPr>
      <w:r w:rsidRPr="009E184D">
        <w:rPr>
          <w:rFonts w:ascii="Arial" w:hAnsi="Arial" w:hint="cs"/>
          <w:sz w:val="28"/>
          <w:szCs w:val="28"/>
          <w:rtl/>
        </w:rPr>
        <w:t>جدول ذیل کل سرمایه گذاری طرح برآورد شده است:</w:t>
      </w:r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ascii="Arial" w:hAnsi="Arial"/>
          <w:rtl/>
        </w:rPr>
      </w:pPr>
    </w:p>
    <w:tbl>
      <w:tblPr>
        <w:bidiVisual/>
        <w:tblW w:w="6116" w:type="dxa"/>
        <w:jc w:val="center"/>
        <w:tblLook w:val="0000" w:firstRow="0" w:lastRow="0" w:firstColumn="0" w:lastColumn="0" w:noHBand="0" w:noVBand="0"/>
      </w:tblPr>
      <w:tblGrid>
        <w:gridCol w:w="663"/>
        <w:gridCol w:w="2969"/>
        <w:gridCol w:w="2484"/>
      </w:tblGrid>
      <w:tr w:rsidR="00520A8B" w:rsidRPr="009E184D" w:rsidTr="00460993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520A8B" w:rsidRPr="009E184D" w:rsidRDefault="00520A8B" w:rsidP="0046099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184D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520A8B" w:rsidRPr="009E184D" w:rsidRDefault="00520A8B" w:rsidP="0046099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184D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520A8B" w:rsidRPr="009E184D" w:rsidRDefault="00520A8B" w:rsidP="00460993">
            <w:pPr>
              <w:spacing w:line="360" w:lineRule="auto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184D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520A8B" w:rsidRPr="007020E1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331EA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331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7020E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020E1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/>
                <w:sz w:val="22"/>
                <w:szCs w:val="22"/>
              </w:rPr>
              <w:t>44,945</w:t>
            </w:r>
          </w:p>
        </w:tc>
      </w:tr>
      <w:tr w:rsidR="00520A8B" w:rsidRPr="007020E1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331EA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2</w:t>
            </w:r>
          </w:p>
        </w:tc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7020E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020E1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/>
                <w:sz w:val="22"/>
                <w:szCs w:val="22"/>
              </w:rPr>
              <w:t>4,320</w:t>
            </w:r>
          </w:p>
        </w:tc>
      </w:tr>
      <w:tr w:rsidR="00520A8B" w:rsidRPr="007020E1" w:rsidTr="0046099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A331EA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7020E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020E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8B" w:rsidRPr="00C30431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49</w:t>
            </w:r>
            <w:r w:rsidRPr="00C30431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/>
                <w:sz w:val="22"/>
                <w:szCs w:val="22"/>
              </w:rPr>
              <w:t>269</w:t>
            </w:r>
          </w:p>
        </w:tc>
      </w:tr>
    </w:tbl>
    <w:p w:rsidR="00520A8B" w:rsidRDefault="00520A8B" w:rsidP="00520A8B">
      <w:pPr>
        <w:spacing w:line="360" w:lineRule="auto"/>
        <w:jc w:val="lowKashida"/>
        <w:rPr>
          <w:rFonts w:ascii="Arial" w:hAnsi="Arial" w:cs="B Yekan"/>
          <w:sz w:val="22"/>
          <w:szCs w:val="22"/>
        </w:rPr>
      </w:pPr>
    </w:p>
    <w:p w:rsidR="00520A8B" w:rsidRPr="009E184D" w:rsidRDefault="00520A8B" w:rsidP="00520A8B">
      <w:pPr>
        <w:pStyle w:val="Heading2"/>
        <w:bidi/>
      </w:pPr>
      <w:bookmarkStart w:id="20" w:name="_Toc381535192"/>
      <w:r w:rsidRPr="009E184D">
        <w:rPr>
          <w:rFonts w:hint="cs"/>
          <w:rtl/>
        </w:rPr>
        <w:t>8- هزینه تولید سالانه</w:t>
      </w:r>
      <w:bookmarkEnd w:id="20"/>
    </w:p>
    <w:p w:rsidR="00520A8B" w:rsidRPr="00B14BB2" w:rsidRDefault="00520A8B" w:rsidP="00520A8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rtl/>
        </w:rPr>
      </w:pPr>
      <w:r w:rsidRPr="00B14BB2">
        <w:rPr>
          <w:rFonts w:hint="cs"/>
          <w:sz w:val="28"/>
          <w:szCs w:val="28"/>
          <w:rtl/>
        </w:rPr>
        <w:t>هزینه در سال های مختلف:</w:t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center"/>
        <w:rPr>
          <w:rFonts w:cs="B Yekan"/>
          <w:b/>
          <w:bCs/>
        </w:rPr>
      </w:pPr>
      <w:r w:rsidRPr="003223F3">
        <w:rPr>
          <w:rFonts w:cs="B Yekan"/>
          <w:b/>
          <w:bCs/>
          <w:noProof/>
          <w:rtl/>
          <w:lang w:bidi="ar-SA"/>
        </w:rPr>
        <w:drawing>
          <wp:inline distT="0" distB="0" distL="0" distR="0" wp14:anchorId="27BBC945" wp14:editId="6A253647">
            <wp:extent cx="5732145" cy="3443086"/>
            <wp:effectExtent l="0" t="0" r="190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44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center"/>
        <w:rPr>
          <w:rFonts w:cs="B Yekan"/>
          <w:b/>
          <w:bCs/>
        </w:rPr>
      </w:pPr>
      <w:r w:rsidRPr="003223F3">
        <w:rPr>
          <w:rFonts w:cs="B Yekan"/>
          <w:b/>
          <w:bCs/>
          <w:noProof/>
          <w:rtl/>
          <w:lang w:bidi="ar-SA"/>
        </w:rPr>
        <w:lastRenderedPageBreak/>
        <w:drawing>
          <wp:inline distT="0" distB="0" distL="0" distR="0" wp14:anchorId="30A0364F" wp14:editId="0D50397D">
            <wp:extent cx="5732145" cy="3448723"/>
            <wp:effectExtent l="0" t="0" r="190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44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autoSpaceDE w:val="0"/>
        <w:autoSpaceDN w:val="0"/>
        <w:adjustRightInd w:val="0"/>
        <w:spacing w:line="360" w:lineRule="auto"/>
        <w:jc w:val="center"/>
        <w:rPr>
          <w:rFonts w:cs="B Yekan"/>
          <w:b/>
          <w:bCs/>
        </w:rPr>
      </w:pPr>
      <w:r w:rsidRPr="003223F3">
        <w:rPr>
          <w:rFonts w:cs="B Yekan"/>
          <w:b/>
          <w:bCs/>
          <w:noProof/>
          <w:rtl/>
          <w:lang w:bidi="ar-SA"/>
        </w:rPr>
        <w:drawing>
          <wp:inline distT="0" distB="0" distL="0" distR="0" wp14:anchorId="59BA1A25" wp14:editId="5389DDF3">
            <wp:extent cx="5732145" cy="3425134"/>
            <wp:effectExtent l="0" t="0" r="1905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42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4DA" w:rsidRDefault="000124DA" w:rsidP="00520A8B">
      <w:pPr>
        <w:pStyle w:val="Heading2"/>
        <w:bidi/>
        <w:rPr>
          <w:rtl/>
        </w:rPr>
      </w:pPr>
      <w:bookmarkStart w:id="21" w:name="_Toc381535193"/>
    </w:p>
    <w:p w:rsidR="00520A8B" w:rsidRPr="009E184D" w:rsidRDefault="00520A8B" w:rsidP="000124DA">
      <w:pPr>
        <w:pStyle w:val="Heading2"/>
        <w:bidi/>
        <w:rPr>
          <w:rtl/>
        </w:rPr>
      </w:pPr>
      <w:r>
        <w:t>9</w:t>
      </w:r>
      <w:r w:rsidRPr="009E184D">
        <w:rPr>
          <w:rFonts w:hint="cs"/>
          <w:rtl/>
        </w:rPr>
        <w:t>- پیش بینی فروش کالا</w:t>
      </w:r>
      <w:bookmarkEnd w:id="21"/>
    </w:p>
    <w:p w:rsidR="00520A8B" w:rsidRPr="009E184D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sz w:val="28"/>
          <w:szCs w:val="28"/>
          <w:rtl/>
        </w:rPr>
      </w:pPr>
      <w:r w:rsidRPr="009E184D">
        <w:rPr>
          <w:rFonts w:hint="cs"/>
          <w:sz w:val="28"/>
          <w:szCs w:val="28"/>
          <w:rtl/>
        </w:rPr>
        <w:t>با توجه به استعلام قیمت از شرکت های فعال در این زمینه میانگین قیمت فروش کالا بشرح زیر برآورد شده است:</w:t>
      </w: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3"/>
        <w:gridCol w:w="2387"/>
        <w:gridCol w:w="1025"/>
        <w:gridCol w:w="611"/>
        <w:gridCol w:w="1720"/>
        <w:gridCol w:w="2008"/>
      </w:tblGrid>
      <w:tr w:rsidR="00520A8B" w:rsidRPr="003223F3" w:rsidTr="00460993">
        <w:trPr>
          <w:trHeight w:val="3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3223F3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3223F3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3223F3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مقدار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3223F3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واحد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3223F3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ارزش واحد (ريال)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Arial" w:hAnsi="Arial" w:cs="B Yekan"/>
                <w:sz w:val="22"/>
                <w:szCs w:val="22"/>
                <w:rtl/>
                <w:lang w:bidi="ar-SA"/>
              </w:rPr>
            </w:pPr>
            <w:r w:rsidRPr="003223F3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جمع كل (ميليون ريال)</w:t>
            </w:r>
          </w:p>
        </w:tc>
      </w:tr>
      <w:tr w:rsidR="00520A8B" w:rsidRPr="003223F3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</w:t>
            </w:r>
          </w:p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براکت ارتودنسی فلزی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61,000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310,000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18,910</w:t>
            </w:r>
          </w:p>
        </w:tc>
      </w:tr>
      <w:tr w:rsidR="00520A8B" w:rsidRPr="003223F3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باکال تیوب ارتودنسی فلزی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61,000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190,000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11,590</w:t>
            </w:r>
          </w:p>
        </w:tc>
      </w:tr>
      <w:tr w:rsidR="00520A8B" w:rsidRPr="003223F3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بند ارتودنسی فلزی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42,000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220,000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9,240</w:t>
            </w:r>
          </w:p>
        </w:tc>
      </w:tr>
      <w:tr w:rsidR="00520A8B" w:rsidRPr="003223F3" w:rsidTr="00460993">
        <w:trPr>
          <w:trHeight w:val="3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164,000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0A8B" w:rsidRPr="003223F3" w:rsidRDefault="00520A8B" w:rsidP="004609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3223F3">
              <w:rPr>
                <w:rFonts w:ascii="B Yekan" w:hAnsi="B Yekan" w:cs="B Yekan" w:hint="cs"/>
                <w:sz w:val="22"/>
                <w:szCs w:val="22"/>
              </w:rPr>
              <w:t>39,740</w:t>
            </w:r>
          </w:p>
        </w:tc>
      </w:tr>
    </w:tbl>
    <w:p w:rsidR="00520A8B" w:rsidRDefault="00520A8B" w:rsidP="00520A8B">
      <w:pPr>
        <w:autoSpaceDE w:val="0"/>
        <w:autoSpaceDN w:val="0"/>
        <w:adjustRightInd w:val="0"/>
        <w:spacing w:line="360" w:lineRule="auto"/>
        <w:jc w:val="lowKashida"/>
        <w:rPr>
          <w:rFonts w:cs="B Traffic"/>
          <w:b/>
          <w:bCs/>
          <w:sz w:val="28"/>
          <w:szCs w:val="28"/>
        </w:rPr>
      </w:pPr>
    </w:p>
    <w:p w:rsidR="00520A8B" w:rsidRDefault="00520A8B" w:rsidP="00520A8B">
      <w:pPr>
        <w:tabs>
          <w:tab w:val="left" w:pos="708"/>
        </w:tabs>
        <w:spacing w:line="360" w:lineRule="auto"/>
        <w:jc w:val="both"/>
        <w:rPr>
          <w:sz w:val="28"/>
          <w:szCs w:val="28"/>
        </w:rPr>
      </w:pPr>
      <w:r w:rsidRPr="003223F3">
        <w:rPr>
          <w:sz w:val="28"/>
          <w:szCs w:val="28"/>
          <w:rtl/>
        </w:rPr>
        <w:t>قابل به ذکر است که، پ</w:t>
      </w:r>
      <w:r w:rsidRPr="003223F3">
        <w:rPr>
          <w:rFonts w:hint="cs"/>
          <w:sz w:val="28"/>
          <w:szCs w:val="28"/>
          <w:rtl/>
        </w:rPr>
        <w:t>ی</w:t>
      </w:r>
      <w:r w:rsidRPr="003223F3">
        <w:rPr>
          <w:rFonts w:hint="eastAsia"/>
          <w:sz w:val="28"/>
          <w:szCs w:val="28"/>
          <w:rtl/>
        </w:rPr>
        <w:t>ش</w:t>
      </w:r>
      <w:r w:rsidRPr="003223F3">
        <w:rPr>
          <w:sz w:val="28"/>
          <w:szCs w:val="28"/>
          <w:rtl/>
        </w:rPr>
        <w:t xml:space="preserve"> ب</w:t>
      </w:r>
      <w:r w:rsidRPr="003223F3">
        <w:rPr>
          <w:rFonts w:hint="cs"/>
          <w:sz w:val="28"/>
          <w:szCs w:val="28"/>
          <w:rtl/>
        </w:rPr>
        <w:t>ی</w:t>
      </w:r>
      <w:r w:rsidRPr="003223F3">
        <w:rPr>
          <w:rFonts w:hint="eastAsia"/>
          <w:sz w:val="28"/>
          <w:szCs w:val="28"/>
          <w:rtl/>
        </w:rPr>
        <w:t>ن</w:t>
      </w:r>
      <w:r w:rsidRPr="003223F3">
        <w:rPr>
          <w:rFonts w:hint="cs"/>
          <w:sz w:val="28"/>
          <w:szCs w:val="28"/>
          <w:rtl/>
        </w:rPr>
        <w:t>ی</w:t>
      </w:r>
      <w:r w:rsidRPr="003223F3">
        <w:rPr>
          <w:sz w:val="28"/>
          <w:szCs w:val="28"/>
          <w:rtl/>
        </w:rPr>
        <w:t xml:space="preserve"> شده است که طرح مورد نظر </w:t>
      </w:r>
      <w:r w:rsidRPr="003223F3">
        <w:rPr>
          <w:rFonts w:hint="cs"/>
          <w:sz w:val="28"/>
          <w:szCs w:val="28"/>
          <w:rtl/>
        </w:rPr>
        <w:t>سال 1398 معادل 70%، سال 1399 معادل 80%،  سال 1400 معادل 90% و از سال 1401 به بعد معادل 100% ظرفیت</w:t>
      </w:r>
      <w:r w:rsidRPr="00023B8B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به فعاليت بپردازد</w:t>
      </w:r>
      <w:r w:rsidRPr="00023B8B">
        <w:rPr>
          <w:rFonts w:hint="cs"/>
          <w:sz w:val="28"/>
          <w:szCs w:val="28"/>
          <w:rtl/>
        </w:rPr>
        <w:t>.</w:t>
      </w:r>
    </w:p>
    <w:p w:rsidR="00520A8B" w:rsidRPr="00023B8B" w:rsidRDefault="00520A8B" w:rsidP="00520A8B">
      <w:pPr>
        <w:tabs>
          <w:tab w:val="left" w:pos="708"/>
        </w:tabs>
        <w:spacing w:line="360" w:lineRule="auto"/>
        <w:jc w:val="both"/>
        <w:rPr>
          <w:sz w:val="28"/>
          <w:szCs w:val="28"/>
          <w:rtl/>
        </w:rPr>
      </w:pPr>
    </w:p>
    <w:p w:rsidR="00520A8B" w:rsidRDefault="00520A8B" w:rsidP="00520A8B">
      <w:pPr>
        <w:pStyle w:val="Heading2"/>
        <w:bidi/>
        <w:rPr>
          <w:rtl/>
        </w:rPr>
      </w:pPr>
      <w:bookmarkStart w:id="22" w:name="_Toc381535194"/>
      <w:r>
        <w:t>10</w:t>
      </w:r>
      <w:r w:rsidRPr="009E184D">
        <w:rPr>
          <w:rFonts w:hint="cs"/>
          <w:rtl/>
        </w:rPr>
        <w:t xml:space="preserve">- </w:t>
      </w:r>
      <w:r w:rsidRPr="006769EC">
        <w:rPr>
          <w:rFonts w:hint="cs"/>
          <w:rtl/>
        </w:rPr>
        <w:t>نتیجه گیری</w:t>
      </w:r>
      <w:bookmarkEnd w:id="22"/>
    </w:p>
    <w:p w:rsidR="00520A8B" w:rsidRPr="00023B8B" w:rsidRDefault="00520A8B" w:rsidP="00520A8B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023B8B">
        <w:rPr>
          <w:rFonts w:hint="cs"/>
          <w:sz w:val="28"/>
          <w:szCs w:val="28"/>
          <w:rtl/>
        </w:rPr>
        <w:t xml:space="preserve">با توجه به محاسبات به عمل آمده با استفاده از نرم افزار کامفار طرح پیش رو با دارا بودن نرخ بازده داخلی سرمایه </w:t>
      </w:r>
      <w:r w:rsidRPr="00023B8B">
        <w:rPr>
          <w:rFonts w:hint="cs"/>
          <w:i/>
          <w:sz w:val="28"/>
          <w:szCs w:val="28"/>
          <w:rtl/>
        </w:rPr>
        <w:t>(</w:t>
      </w:r>
      <w:r w:rsidRPr="00023B8B">
        <w:rPr>
          <w:i/>
          <w:sz w:val="28"/>
          <w:szCs w:val="28"/>
        </w:rPr>
        <w:t>IRR</w:t>
      </w:r>
      <w:r w:rsidRPr="00023B8B">
        <w:rPr>
          <w:rFonts w:hint="cs"/>
          <w:i/>
          <w:sz w:val="28"/>
          <w:szCs w:val="28"/>
          <w:rtl/>
        </w:rPr>
        <w:t>) مع</w:t>
      </w:r>
      <w:r w:rsidRPr="00023B8B">
        <w:rPr>
          <w:rFonts w:hint="cs"/>
          <w:sz w:val="28"/>
          <w:szCs w:val="28"/>
          <w:rtl/>
        </w:rPr>
        <w:t xml:space="preserve">ادل </w:t>
      </w:r>
      <w:r>
        <w:rPr>
          <w:sz w:val="28"/>
          <w:szCs w:val="28"/>
        </w:rPr>
        <w:t>47</w:t>
      </w:r>
      <w:r w:rsidRPr="00023B8B">
        <w:rPr>
          <w:rFonts w:hint="cs"/>
          <w:sz w:val="28"/>
          <w:szCs w:val="28"/>
          <w:rtl/>
        </w:rPr>
        <w:t>% از توجیه پذیری خوبی بهره می برد و احداث این واحد مقرون به صرفه است.</w:t>
      </w:r>
    </w:p>
    <w:p w:rsidR="00520A8B" w:rsidRPr="00023B8B" w:rsidRDefault="00520A8B" w:rsidP="00520A8B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023B8B">
        <w:rPr>
          <w:rFonts w:hint="cs"/>
          <w:sz w:val="28"/>
          <w:szCs w:val="28"/>
          <w:rtl/>
        </w:rPr>
        <w:t>برخی دیگر از شاخص های دیگر به شرح زیر می باشد:</w:t>
      </w:r>
    </w:p>
    <w:p w:rsidR="00520A8B" w:rsidRPr="00023B8B" w:rsidRDefault="00520A8B" w:rsidP="00520A8B">
      <w:pPr>
        <w:pStyle w:val="ListParagraph"/>
        <w:numPr>
          <w:ilvl w:val="0"/>
          <w:numId w:val="43"/>
        </w:numPr>
        <w:spacing w:after="0" w:line="360" w:lineRule="auto"/>
        <w:ind w:left="0"/>
        <w:rPr>
          <w:rFonts w:ascii="B Nazanin" w:hAnsi="B Nazanin" w:cs="B Nazanin"/>
          <w:sz w:val="28"/>
          <w:szCs w:val="28"/>
          <w:rtl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نرخ بازده داخلي  سرمايه گذاري</w:t>
      </w:r>
      <w:r w:rsidRPr="00023B8B">
        <w:rPr>
          <w:rFonts w:ascii="Times New Roman" w:hAnsi="Times New Roman" w:cs="B Nazanin" w:hint="cs"/>
          <w:sz w:val="28"/>
          <w:szCs w:val="28"/>
          <w:rtl/>
        </w:rPr>
        <w:t>(</w:t>
      </w:r>
      <w:r w:rsidRPr="00023B8B">
        <w:rPr>
          <w:rFonts w:ascii="Times New Roman" w:hAnsi="Times New Roman" w:cs="B Nazanin"/>
          <w:sz w:val="28"/>
          <w:szCs w:val="28"/>
        </w:rPr>
        <w:t>IRR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) : </w:t>
      </w:r>
      <w:r w:rsidRPr="00023B8B">
        <w:rPr>
          <w:rFonts w:ascii="B Nazanin" w:hAnsi="B Nazanin" w:cs="B Nazanin" w:hint="cs"/>
          <w:sz w:val="28"/>
          <w:szCs w:val="28"/>
          <w:rtl/>
        </w:rPr>
        <w:tab/>
      </w:r>
      <w:r w:rsidRPr="00023B8B">
        <w:rPr>
          <w:rFonts w:ascii="B Nazanin" w:hAnsi="B Nazanin" w:cs="B Nazanin" w:hint="cs"/>
          <w:sz w:val="28"/>
          <w:szCs w:val="28"/>
          <w:rtl/>
        </w:rPr>
        <w:tab/>
      </w:r>
      <w:r>
        <w:rPr>
          <w:rFonts w:ascii="B Nazanin" w:hAnsi="B Nazanin" w:cs="B Nazanin"/>
          <w:sz w:val="28"/>
          <w:szCs w:val="28"/>
        </w:rPr>
        <w:t>47</w:t>
      </w:r>
      <w:r w:rsidRPr="00023B8B">
        <w:rPr>
          <w:rFonts w:ascii="B Nazanin" w:hAnsi="B Nazanin" w:cs="B Nazanin" w:hint="cs"/>
          <w:sz w:val="28"/>
          <w:szCs w:val="28"/>
          <w:rtl/>
        </w:rPr>
        <w:t>%</w:t>
      </w:r>
    </w:p>
    <w:p w:rsidR="00520A8B" w:rsidRPr="00023B8B" w:rsidRDefault="00520A8B" w:rsidP="00520A8B">
      <w:pPr>
        <w:pStyle w:val="ListParagraph"/>
        <w:numPr>
          <w:ilvl w:val="0"/>
          <w:numId w:val="43"/>
        </w:numPr>
        <w:spacing w:after="0" w:line="360" w:lineRule="auto"/>
        <w:ind w:left="0"/>
        <w:rPr>
          <w:rFonts w:ascii="B Nazanin" w:hAnsi="B Nazanin" w:cs="B Nazanin"/>
          <w:sz w:val="28"/>
          <w:szCs w:val="28"/>
          <w:rtl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ارزش خالص فعلي سرمايه</w:t>
      </w:r>
      <w:r w:rsidRPr="00023B8B">
        <w:rPr>
          <w:rFonts w:ascii="Times New Roman" w:hAnsi="Times New Roman" w:cs="B Nazanin" w:hint="cs"/>
          <w:sz w:val="28"/>
          <w:szCs w:val="28"/>
          <w:rtl/>
        </w:rPr>
        <w:t xml:space="preserve"> (</w:t>
      </w:r>
      <w:r w:rsidRPr="00023B8B">
        <w:rPr>
          <w:rFonts w:ascii="Times New Roman" w:hAnsi="Times New Roman" w:cs="B Nazanin"/>
          <w:sz w:val="28"/>
          <w:szCs w:val="28"/>
        </w:rPr>
        <w:t>NPV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) در </w:t>
      </w:r>
      <w:r>
        <w:rPr>
          <w:rFonts w:ascii="B Nazanin" w:hAnsi="B Nazanin" w:cs="B Nazanin" w:hint="cs"/>
          <w:sz w:val="28"/>
          <w:szCs w:val="28"/>
          <w:rtl/>
        </w:rPr>
        <w:t>25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%  مثبت بوده و معادل مبلغ </w:t>
      </w:r>
      <w:r>
        <w:rPr>
          <w:rFonts w:ascii="B Nazanin" w:hAnsi="B Nazanin" w:cs="B Nazanin" w:hint="cs"/>
          <w:sz w:val="28"/>
          <w:szCs w:val="28"/>
          <w:rtl/>
        </w:rPr>
        <w:t>35</w:t>
      </w:r>
      <w:r w:rsidRPr="00023B8B">
        <w:rPr>
          <w:rFonts w:ascii="B Nazanin" w:hAnsi="B Nazanin" w:cs="B Nazanin"/>
          <w:sz w:val="28"/>
          <w:szCs w:val="28"/>
          <w:rtl/>
        </w:rPr>
        <w:t>,</w:t>
      </w:r>
      <w:r>
        <w:rPr>
          <w:rFonts w:ascii="B Nazanin" w:hAnsi="B Nazanin" w:cs="B Nazanin" w:hint="cs"/>
          <w:sz w:val="28"/>
          <w:szCs w:val="28"/>
          <w:rtl/>
        </w:rPr>
        <w:t>631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ميليون ريال مي باشد.</w:t>
      </w:r>
    </w:p>
    <w:p w:rsidR="00520A8B" w:rsidRPr="00023B8B" w:rsidRDefault="00520A8B" w:rsidP="00520A8B">
      <w:pPr>
        <w:pStyle w:val="ListParagraph"/>
        <w:numPr>
          <w:ilvl w:val="0"/>
          <w:numId w:val="43"/>
        </w:numPr>
        <w:spacing w:after="0" w:line="360" w:lineRule="auto"/>
        <w:ind w:left="0"/>
        <w:rPr>
          <w:rFonts w:ascii="B Nazanin" w:hAnsi="B Nazanin" w:cs="B Nazanin"/>
          <w:sz w:val="28"/>
          <w:szCs w:val="28"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>ارزش خالص فعلي سرمايه سرمايه گذار (</w:t>
      </w:r>
      <w:r w:rsidRPr="00023B8B">
        <w:rPr>
          <w:rFonts w:ascii="Times New Roman" w:hAnsi="Times New Roman" w:cs="B Nazanin"/>
          <w:sz w:val="28"/>
          <w:szCs w:val="28"/>
        </w:rPr>
        <w:t>NPVE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) در 30% مثبت بوده و معادل </w:t>
      </w:r>
      <w:r>
        <w:rPr>
          <w:rFonts w:ascii="B Nazanin" w:hAnsi="B Nazanin" w:cs="B Nazanin" w:hint="cs"/>
          <w:sz w:val="28"/>
          <w:szCs w:val="28"/>
          <w:rtl/>
        </w:rPr>
        <w:t>29</w:t>
      </w:r>
      <w:r w:rsidRPr="00023B8B">
        <w:rPr>
          <w:rFonts w:ascii="B Nazanin" w:hAnsi="B Nazanin" w:cs="B Nazanin"/>
          <w:sz w:val="28"/>
          <w:szCs w:val="28"/>
          <w:rtl/>
        </w:rPr>
        <w:t>,</w:t>
      </w:r>
      <w:r>
        <w:rPr>
          <w:rFonts w:ascii="B Nazanin" w:hAnsi="B Nazanin" w:cs="B Nazanin" w:hint="cs"/>
          <w:sz w:val="28"/>
          <w:szCs w:val="28"/>
          <w:rtl/>
        </w:rPr>
        <w:t>644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ميليون ريال.</w:t>
      </w:r>
    </w:p>
    <w:p w:rsidR="00520A8B" w:rsidRDefault="00520A8B" w:rsidP="00520A8B">
      <w:pPr>
        <w:pStyle w:val="ListParagraph"/>
        <w:numPr>
          <w:ilvl w:val="0"/>
          <w:numId w:val="43"/>
        </w:numPr>
        <w:spacing w:after="0" w:line="360" w:lineRule="auto"/>
        <w:ind w:left="0"/>
        <w:rPr>
          <w:rFonts w:ascii="B Nazanin" w:hAnsi="B Nazanin" w:cs="B Nazanin"/>
          <w:sz w:val="28"/>
          <w:szCs w:val="28"/>
        </w:rPr>
      </w:pPr>
      <w:r w:rsidRPr="00023B8B">
        <w:rPr>
          <w:rFonts w:ascii="B Nazanin" w:hAnsi="B Nazanin" w:cs="B Nazanin" w:hint="cs"/>
          <w:sz w:val="28"/>
          <w:szCs w:val="28"/>
          <w:rtl/>
        </w:rPr>
        <w:t xml:space="preserve">دوره بازگشت سرمایه عادی </w:t>
      </w:r>
      <w:r>
        <w:rPr>
          <w:rFonts w:ascii="B Nazanin" w:hAnsi="B Nazanin" w:cs="B Nazanin" w:hint="cs"/>
          <w:sz w:val="28"/>
          <w:szCs w:val="28"/>
          <w:rtl/>
        </w:rPr>
        <w:t>4</w:t>
      </w:r>
      <w:r w:rsidRPr="00023B8B">
        <w:rPr>
          <w:rFonts w:ascii="B Nazanin" w:hAnsi="B Nazanin" w:cs="B Nazanin" w:hint="cs"/>
          <w:sz w:val="28"/>
          <w:szCs w:val="28"/>
          <w:rtl/>
        </w:rPr>
        <w:t>.</w:t>
      </w:r>
      <w:r>
        <w:rPr>
          <w:rFonts w:ascii="B Nazanin" w:hAnsi="B Nazanin" w:cs="B Nazanin" w:hint="cs"/>
          <w:sz w:val="28"/>
          <w:szCs w:val="28"/>
          <w:rtl/>
        </w:rPr>
        <w:t>4</w:t>
      </w:r>
      <w:r w:rsidRPr="00023B8B">
        <w:rPr>
          <w:rFonts w:ascii="B Nazanin" w:hAnsi="B Nazanin" w:cs="B Nazanin" w:hint="cs"/>
          <w:sz w:val="28"/>
          <w:szCs w:val="28"/>
          <w:rtl/>
        </w:rPr>
        <w:t xml:space="preserve"> سال</w:t>
      </w:r>
    </w:p>
    <w:p w:rsidR="00520A8B" w:rsidRDefault="00520A8B" w:rsidP="000124DA">
      <w:pPr>
        <w:pStyle w:val="ListParagraph"/>
        <w:spacing w:after="0" w:line="360" w:lineRule="auto"/>
        <w:ind w:left="0"/>
        <w:jc w:val="center"/>
        <w:rPr>
          <w:rFonts w:ascii="B Nazanin" w:hAnsi="B Nazanin" w:cs="B Nazanin"/>
          <w:sz w:val="28"/>
          <w:szCs w:val="28"/>
          <w:rtl/>
        </w:rPr>
      </w:pPr>
      <w:r w:rsidRPr="006570D0">
        <w:rPr>
          <w:rFonts w:ascii="B Nazanin" w:hAnsi="B Nazanin" w:cs="B Nazanin"/>
          <w:noProof/>
          <w:sz w:val="28"/>
          <w:szCs w:val="28"/>
          <w:rtl/>
          <w:lang w:bidi="ar-SA"/>
        </w:rPr>
        <w:lastRenderedPageBreak/>
        <w:drawing>
          <wp:inline distT="0" distB="0" distL="0" distR="0" wp14:anchorId="5DEE2513" wp14:editId="14113607">
            <wp:extent cx="5732145" cy="3801201"/>
            <wp:effectExtent l="0" t="0" r="1905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0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Pr="00023B8B" w:rsidRDefault="00520A8B" w:rsidP="00520A8B">
      <w:pPr>
        <w:pStyle w:val="ListParagraph"/>
        <w:spacing w:after="0" w:line="360" w:lineRule="auto"/>
        <w:ind w:left="0"/>
        <w:jc w:val="center"/>
        <w:rPr>
          <w:rFonts w:ascii="B Nazanin" w:hAnsi="B Nazanin" w:cs="B Nazanin"/>
          <w:sz w:val="28"/>
          <w:szCs w:val="28"/>
        </w:rPr>
      </w:pPr>
      <w:r w:rsidRPr="006570D0">
        <w:rPr>
          <w:rFonts w:ascii="B Nazanin" w:hAnsi="B Nazanin" w:cs="B Nazanin"/>
          <w:noProof/>
          <w:sz w:val="28"/>
          <w:szCs w:val="28"/>
          <w:rtl/>
          <w:lang w:bidi="ar-SA"/>
        </w:rPr>
        <w:drawing>
          <wp:inline distT="0" distB="0" distL="0" distR="0" wp14:anchorId="73526223" wp14:editId="3A8BD060">
            <wp:extent cx="2498071" cy="347642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790" cy="348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4DA" w:rsidRDefault="000124DA" w:rsidP="000124DA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  <w:rtl/>
        </w:rPr>
      </w:pPr>
    </w:p>
    <w:p w:rsidR="000124DA" w:rsidRDefault="000124DA" w:rsidP="000124DA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</w:rPr>
      </w:pPr>
    </w:p>
    <w:p w:rsidR="00520A8B" w:rsidRPr="00023B8B" w:rsidRDefault="00520A8B" w:rsidP="00520A8B">
      <w:pPr>
        <w:pStyle w:val="ListParagraph"/>
        <w:numPr>
          <w:ilvl w:val="0"/>
          <w:numId w:val="43"/>
        </w:numPr>
        <w:spacing w:after="0" w:line="360" w:lineRule="auto"/>
        <w:ind w:left="0"/>
        <w:rPr>
          <w:rFonts w:ascii="Times New Roman" w:hAnsi="Times New Roman" w:cs="B Nazanin"/>
          <w:sz w:val="28"/>
          <w:szCs w:val="28"/>
        </w:rPr>
      </w:pPr>
      <w:r w:rsidRPr="00023B8B">
        <w:rPr>
          <w:rFonts w:ascii="Times New Roman" w:hAnsi="Times New Roman" w:cs="B Nazanin" w:hint="cs"/>
          <w:sz w:val="28"/>
          <w:szCs w:val="28"/>
          <w:rtl/>
        </w:rPr>
        <w:lastRenderedPageBreak/>
        <w:t xml:space="preserve">حساسیت </w:t>
      </w:r>
      <w:r w:rsidRPr="00023B8B">
        <w:rPr>
          <w:rFonts w:ascii="Times New Roman" w:hAnsi="Times New Roman" w:cs="B Nazanin"/>
          <w:sz w:val="28"/>
          <w:szCs w:val="28"/>
        </w:rPr>
        <w:t>IRR</w:t>
      </w:r>
    </w:p>
    <w:p w:rsidR="00520A8B" w:rsidRDefault="00520A8B" w:rsidP="00520A8B">
      <w:pPr>
        <w:pStyle w:val="ab"/>
        <w:jc w:val="center"/>
        <w:rPr>
          <w:rtl/>
          <w:lang w:bidi="fa-IR"/>
        </w:rPr>
      </w:pPr>
      <w:r w:rsidRPr="003223F3">
        <w:rPr>
          <w:rtl/>
        </w:rPr>
        <w:drawing>
          <wp:inline distT="0" distB="0" distL="0" distR="0" wp14:anchorId="20C5CFDD" wp14:editId="5FC414B8">
            <wp:extent cx="5732145" cy="3750257"/>
            <wp:effectExtent l="0" t="0" r="190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75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pStyle w:val="ab"/>
        <w:jc w:val="center"/>
        <w:rPr>
          <w:rtl/>
          <w:lang w:bidi="fa-IR"/>
        </w:rPr>
      </w:pPr>
      <w:r w:rsidRPr="003223F3">
        <w:rPr>
          <w:rtl/>
        </w:rPr>
        <w:drawing>
          <wp:inline distT="0" distB="0" distL="0" distR="0" wp14:anchorId="005BC2F8" wp14:editId="5B535BB0">
            <wp:extent cx="4267200" cy="22186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486" cy="222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</w:rPr>
      </w:pPr>
    </w:p>
    <w:p w:rsidR="000124DA" w:rsidRDefault="000124DA" w:rsidP="000124DA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  <w:rtl/>
        </w:rPr>
      </w:pPr>
    </w:p>
    <w:p w:rsidR="000124DA" w:rsidRDefault="000124DA" w:rsidP="000124DA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  <w:rtl/>
        </w:rPr>
      </w:pPr>
    </w:p>
    <w:p w:rsidR="000124DA" w:rsidRDefault="000124DA" w:rsidP="000124DA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  <w:rtl/>
        </w:rPr>
      </w:pPr>
    </w:p>
    <w:p w:rsidR="000124DA" w:rsidRDefault="000124DA" w:rsidP="000124DA">
      <w:pPr>
        <w:pStyle w:val="ListParagraph"/>
        <w:spacing w:after="0" w:line="360" w:lineRule="auto"/>
        <w:ind w:left="0"/>
        <w:rPr>
          <w:rFonts w:ascii="Times New Roman" w:hAnsi="Times New Roman" w:cs="B Nazanin"/>
          <w:sz w:val="28"/>
          <w:szCs w:val="28"/>
        </w:rPr>
      </w:pPr>
    </w:p>
    <w:p w:rsidR="00520A8B" w:rsidRPr="006570D0" w:rsidRDefault="00520A8B" w:rsidP="00520A8B">
      <w:pPr>
        <w:pStyle w:val="ListParagraph"/>
        <w:numPr>
          <w:ilvl w:val="0"/>
          <w:numId w:val="43"/>
        </w:numPr>
        <w:spacing w:after="0" w:line="360" w:lineRule="auto"/>
        <w:ind w:left="0"/>
        <w:rPr>
          <w:rFonts w:ascii="Times New Roman" w:hAnsi="Times New Roman" w:cs="B Nazanin"/>
          <w:sz w:val="28"/>
          <w:szCs w:val="28"/>
          <w:rtl/>
        </w:rPr>
      </w:pPr>
      <w:r>
        <w:rPr>
          <w:rFonts w:ascii="Times New Roman" w:hAnsi="Times New Roman" w:cs="B Nazanin" w:hint="cs"/>
          <w:sz w:val="28"/>
          <w:szCs w:val="28"/>
          <w:rtl/>
        </w:rPr>
        <w:t>صورتحساب سود و زیان</w:t>
      </w:r>
    </w:p>
    <w:p w:rsidR="00520A8B" w:rsidRDefault="00520A8B" w:rsidP="00520A8B">
      <w:pPr>
        <w:pStyle w:val="ab"/>
        <w:jc w:val="center"/>
        <w:rPr>
          <w:rtl/>
          <w:lang w:bidi="fa-IR"/>
        </w:rPr>
      </w:pPr>
      <w:r w:rsidRPr="006570D0">
        <w:rPr>
          <w:rtl/>
        </w:rPr>
        <w:drawing>
          <wp:inline distT="0" distB="0" distL="0" distR="0" wp14:anchorId="27F1669A" wp14:editId="72F9E6E0">
            <wp:extent cx="5732145" cy="4089819"/>
            <wp:effectExtent l="0" t="0" r="1905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089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pStyle w:val="ab"/>
        <w:jc w:val="center"/>
        <w:rPr>
          <w:rtl/>
          <w:lang w:bidi="fa-IR"/>
        </w:rPr>
      </w:pPr>
      <w:r w:rsidRPr="006570D0">
        <w:rPr>
          <w:rtl/>
        </w:rPr>
        <w:lastRenderedPageBreak/>
        <w:drawing>
          <wp:inline distT="0" distB="0" distL="0" distR="0" wp14:anchorId="781B23C5" wp14:editId="44383B45">
            <wp:extent cx="5732145" cy="4043729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043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Default="00520A8B" w:rsidP="00520A8B">
      <w:pPr>
        <w:pStyle w:val="ab"/>
        <w:jc w:val="center"/>
        <w:rPr>
          <w:rtl/>
          <w:lang w:bidi="fa-IR"/>
        </w:rPr>
      </w:pPr>
      <w:r w:rsidRPr="006570D0">
        <w:rPr>
          <w:rtl/>
        </w:rPr>
        <w:drawing>
          <wp:inline distT="0" distB="0" distL="0" distR="0" wp14:anchorId="3C46A5E6" wp14:editId="7D574E9B">
            <wp:extent cx="5732145" cy="4068490"/>
            <wp:effectExtent l="0" t="0" r="1905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06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A8B" w:rsidRPr="006311F6" w:rsidRDefault="00520A8B" w:rsidP="00520A8B">
      <w:pPr>
        <w:pStyle w:val="ab"/>
        <w:rPr>
          <w:rFonts w:cs="B Nazanin"/>
          <w:rtl/>
        </w:rPr>
      </w:pPr>
      <w:r w:rsidRPr="006311F6">
        <w:rPr>
          <w:rFonts w:cs="B Nazanin" w:hint="cs"/>
          <w:rtl/>
        </w:rPr>
        <w:lastRenderedPageBreak/>
        <w:t>* نسبت های تفصیلی در ضمیمه محاسبات مالی توسط کامفار آمده است.</w:t>
      </w:r>
    </w:p>
    <w:p w:rsidR="000258B9" w:rsidRPr="000258B9" w:rsidRDefault="000258B9" w:rsidP="000258B9">
      <w:pPr>
        <w:autoSpaceDE w:val="0"/>
        <w:autoSpaceDN w:val="0"/>
        <w:adjustRightInd w:val="0"/>
        <w:jc w:val="center"/>
        <w:rPr>
          <w:rFonts w:ascii="B Yekan" w:hAnsi="B Yekan"/>
          <w:b/>
          <w:bCs/>
          <w:sz w:val="20"/>
          <w:szCs w:val="20"/>
        </w:rPr>
      </w:pPr>
    </w:p>
    <w:sectPr w:rsidR="000258B9" w:rsidRPr="000258B9" w:rsidSect="00E85D1F">
      <w:headerReference w:type="default" r:id="rId23"/>
      <w:footerReference w:type="even" r:id="rId24"/>
      <w:footerReference w:type="default" r:id="rId25"/>
      <w:pgSz w:w="11906" w:h="16838"/>
      <w:pgMar w:top="1985" w:right="991" w:bottom="1701" w:left="851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F27" w:rsidRDefault="00E25F27">
      <w:r>
        <w:separator/>
      </w:r>
    </w:p>
  </w:endnote>
  <w:endnote w:type="continuationSeparator" w:id="0">
    <w:p w:rsidR="00E25F27" w:rsidRDefault="00E2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zanin">
    <w:charset w:val="B2"/>
    <w:family w:val="auto"/>
    <w:pitch w:val="variable"/>
    <w:sig w:usb0="00002007" w:usb1="0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charset w:val="B2"/>
    <w:family w:val="auto"/>
    <w:pitch w:val="variable"/>
    <w:sig w:usb0="00002007" w:usb1="00000000" w:usb2="00000008" w:usb3="00000000" w:csb0="00000040" w:csb1="00000000"/>
  </w:font>
  <w:font w:name="Lotus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A56" w:rsidRDefault="00AC5A56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AC5A56" w:rsidRDefault="00AC5A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A56" w:rsidRPr="00C56CD1" w:rsidRDefault="00AC5A56" w:rsidP="001D637E">
    <w:pPr>
      <w:pStyle w:val="Footer"/>
      <w:framePr w:w="341" w:wrap="around" w:vAnchor="text" w:hAnchor="page" w:x="10876" w:y="-178"/>
      <w:jc w:val="center"/>
      <w:rPr>
        <w:rStyle w:val="PageNumber"/>
        <w:rFonts w:cs="B Traffic"/>
        <w:b/>
        <w:bCs/>
        <w:sz w:val="20"/>
        <w:szCs w:val="20"/>
      </w:rPr>
    </w:pPr>
    <w:r w:rsidRPr="00C56CD1">
      <w:rPr>
        <w:rStyle w:val="PageNumber"/>
        <w:rFonts w:cs="B Traffic"/>
        <w:b/>
        <w:bCs/>
        <w:sz w:val="20"/>
        <w:szCs w:val="20"/>
        <w:rtl/>
      </w:rPr>
      <w:fldChar w:fldCharType="begin"/>
    </w:r>
    <w:r w:rsidRPr="00C56CD1">
      <w:rPr>
        <w:rStyle w:val="PageNumber"/>
        <w:rFonts w:cs="B Traffic"/>
        <w:b/>
        <w:bCs/>
        <w:sz w:val="20"/>
        <w:szCs w:val="20"/>
      </w:rPr>
      <w:instrText xml:space="preserve">PAGE  </w:instrText>
    </w:r>
    <w:r w:rsidRPr="00C56CD1">
      <w:rPr>
        <w:rStyle w:val="PageNumber"/>
        <w:rFonts w:cs="B Traffic"/>
        <w:b/>
        <w:bCs/>
        <w:sz w:val="20"/>
        <w:szCs w:val="20"/>
        <w:rtl/>
      </w:rPr>
      <w:fldChar w:fldCharType="separate"/>
    </w:r>
    <w:r w:rsidR="00C172AA">
      <w:rPr>
        <w:rStyle w:val="PageNumber"/>
        <w:rFonts w:cs="B Traffic"/>
        <w:b/>
        <w:bCs/>
        <w:noProof/>
        <w:sz w:val="20"/>
        <w:szCs w:val="20"/>
        <w:rtl/>
      </w:rPr>
      <w:t>2</w:t>
    </w:r>
    <w:r w:rsidRPr="00C56CD1">
      <w:rPr>
        <w:rStyle w:val="PageNumber"/>
        <w:rFonts w:cs="B Traffic"/>
        <w:b/>
        <w:bCs/>
        <w:sz w:val="20"/>
        <w:szCs w:val="20"/>
        <w:rtl/>
      </w:rPr>
      <w:fldChar w:fldCharType="end"/>
    </w:r>
  </w:p>
  <w:p w:rsidR="00AC5A56" w:rsidRPr="00B951CA" w:rsidRDefault="001D637E" w:rsidP="00902BBE">
    <w:pPr>
      <w:pStyle w:val="Footer"/>
      <w:rPr>
        <w:rFonts w:ascii="Times New Roman" w:hAnsi="Times New Roman" w:cs="Times New Roman"/>
      </w:rPr>
    </w:pP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6716A84D" wp14:editId="6B437C85">
          <wp:simplePos x="0" y="0"/>
          <wp:positionH relativeFrom="column">
            <wp:posOffset>-721360</wp:posOffset>
          </wp:positionH>
          <wp:positionV relativeFrom="paragraph">
            <wp:posOffset>-466090</wp:posOffset>
          </wp:positionV>
          <wp:extent cx="5143500" cy="200025"/>
          <wp:effectExtent l="0" t="0" r="0" b="0"/>
          <wp:wrapNone/>
          <wp:docPr id="2" name="Picture 26" descr="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.jpg"/>
                  <pic:cNvPicPr/>
                </pic:nvPicPr>
                <pic:blipFill rotWithShape="1">
                  <a:blip r:embed="rId1"/>
                  <a:srcRect l="19373" t="70176" r="149" b="11403"/>
                  <a:stretch/>
                </pic:blipFill>
                <pic:spPr bwMode="auto">
                  <a:xfrm flipH="1">
                    <a:off x="0" y="0"/>
                    <a:ext cx="5143500" cy="200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5A56">
      <w:rPr>
        <w:rFonts w:hint="cs"/>
        <w:rtl/>
      </w:rPr>
      <w:tab/>
    </w:r>
    <w:r w:rsidR="00AC5A56">
      <w:t xml:space="preserve">     </w:t>
    </w:r>
    <w:r w:rsidR="00AC5A56">
      <w:rPr>
        <w:rFonts w:hint="cs"/>
        <w:rtl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F27" w:rsidRDefault="00E25F27">
      <w:r>
        <w:separator/>
      </w:r>
    </w:p>
  </w:footnote>
  <w:footnote w:type="continuationSeparator" w:id="0">
    <w:p w:rsidR="00E25F27" w:rsidRDefault="00E2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A56" w:rsidRDefault="001D637E" w:rsidP="005C27D0">
    <w:pPr>
      <w:pStyle w:val="Header"/>
    </w:pPr>
    <w:r>
      <w:rPr>
        <w:noProof/>
        <w:lang w:bidi="ar-SA"/>
      </w:rPr>
      <w:drawing>
        <wp:anchor distT="0" distB="0" distL="114300" distR="114300" simplePos="0" relativeHeight="251658752" behindDoc="1" locked="0" layoutInCell="1" allowOverlap="1" wp14:anchorId="170CDF66" wp14:editId="63E300E1">
          <wp:simplePos x="0" y="0"/>
          <wp:positionH relativeFrom="column">
            <wp:posOffset>1878965</wp:posOffset>
          </wp:positionH>
          <wp:positionV relativeFrom="paragraph">
            <wp:posOffset>312420</wp:posOffset>
          </wp:positionV>
          <wp:extent cx="5143500" cy="200025"/>
          <wp:effectExtent l="0" t="0" r="0" b="0"/>
          <wp:wrapNone/>
          <wp:docPr id="27" name="Picture 26" descr="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.jpg"/>
                  <pic:cNvPicPr/>
                </pic:nvPicPr>
                <pic:blipFill rotWithShape="1">
                  <a:blip r:embed="rId1"/>
                  <a:srcRect l="19373" t="70176" r="149" b="11403"/>
                  <a:stretch/>
                </pic:blipFill>
                <pic:spPr bwMode="auto">
                  <a:xfrm>
                    <a:off x="0" y="0"/>
                    <a:ext cx="5143500" cy="200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670E"/>
    <w:multiLevelType w:val="hybridMultilevel"/>
    <w:tmpl w:val="6A9E9DD8"/>
    <w:lvl w:ilvl="0" w:tplc="2A8E11E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F5156"/>
    <w:multiLevelType w:val="hybridMultilevel"/>
    <w:tmpl w:val="3272A94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867B21"/>
    <w:multiLevelType w:val="multilevel"/>
    <w:tmpl w:val="ED9C4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80CD9"/>
    <w:multiLevelType w:val="multilevel"/>
    <w:tmpl w:val="1E6C72F8"/>
    <w:lvl w:ilvl="0">
      <w:start w:val="1"/>
      <w:numFmt w:val="decimal"/>
      <w:lvlText w:val="%1-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D0D4F51"/>
    <w:multiLevelType w:val="hybridMultilevel"/>
    <w:tmpl w:val="AB042396"/>
    <w:lvl w:ilvl="0" w:tplc="C5DADC00">
      <w:start w:val="1"/>
      <w:numFmt w:val="decimal"/>
      <w:lvlText w:val="%1-"/>
      <w:lvlJc w:val="left"/>
      <w:pPr>
        <w:tabs>
          <w:tab w:val="num" w:pos="359"/>
        </w:tabs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9"/>
        </w:tabs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9"/>
        </w:tabs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9"/>
        </w:tabs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9"/>
        </w:tabs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9"/>
        </w:tabs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9"/>
        </w:tabs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9"/>
        </w:tabs>
        <w:ind w:left="6119" w:hanging="180"/>
      </w:pPr>
    </w:lvl>
  </w:abstractNum>
  <w:abstractNum w:abstractNumId="5" w15:restartNumberingAfterBreak="0">
    <w:nsid w:val="0F457F18"/>
    <w:multiLevelType w:val="multilevel"/>
    <w:tmpl w:val="3F10B62C"/>
    <w:lvl w:ilvl="0">
      <w:start w:val="1"/>
      <w:numFmt w:val="decimal"/>
      <w:lvlText w:val="%1-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2"/>
      <w:numFmt w:val="decimal"/>
      <w:lvlText w:val="%1-%2-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-%3-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192B4AF6"/>
    <w:multiLevelType w:val="hybridMultilevel"/>
    <w:tmpl w:val="38C67ECA"/>
    <w:lvl w:ilvl="0" w:tplc="707224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6445C"/>
    <w:multiLevelType w:val="hybridMultilevel"/>
    <w:tmpl w:val="20B070CE"/>
    <w:lvl w:ilvl="0" w:tplc="A672CF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6308C9"/>
    <w:multiLevelType w:val="multilevel"/>
    <w:tmpl w:val="62048BAE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-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-%2-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2106764"/>
    <w:multiLevelType w:val="hybridMultilevel"/>
    <w:tmpl w:val="6DDCF58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55880"/>
    <w:multiLevelType w:val="multilevel"/>
    <w:tmpl w:val="1E6C72F8"/>
    <w:lvl w:ilvl="0">
      <w:start w:val="1"/>
      <w:numFmt w:val="decimal"/>
      <w:lvlText w:val="%1-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40F02B9"/>
    <w:multiLevelType w:val="multilevel"/>
    <w:tmpl w:val="31E20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9E3B98"/>
    <w:multiLevelType w:val="hybridMultilevel"/>
    <w:tmpl w:val="CA74447E"/>
    <w:lvl w:ilvl="0" w:tplc="040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E23BFD"/>
    <w:multiLevelType w:val="hybridMultilevel"/>
    <w:tmpl w:val="56042D9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F06FF"/>
    <w:multiLevelType w:val="multilevel"/>
    <w:tmpl w:val="338A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B243C"/>
    <w:multiLevelType w:val="hybridMultilevel"/>
    <w:tmpl w:val="00088954"/>
    <w:lvl w:ilvl="0" w:tplc="A04E83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8C5CA7"/>
    <w:multiLevelType w:val="multilevel"/>
    <w:tmpl w:val="1E6C72F8"/>
    <w:lvl w:ilvl="0">
      <w:start w:val="1"/>
      <w:numFmt w:val="decimal"/>
      <w:lvlText w:val="%1-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302E2265"/>
    <w:multiLevelType w:val="multilevel"/>
    <w:tmpl w:val="FC3E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4E6C39"/>
    <w:multiLevelType w:val="hybridMultilevel"/>
    <w:tmpl w:val="1CE28E90"/>
    <w:lvl w:ilvl="0" w:tplc="837CA13C">
      <w:start w:val="1"/>
      <w:numFmt w:val="decimal"/>
      <w:lvlText w:val="%1-"/>
      <w:lvlJc w:val="left"/>
      <w:pPr>
        <w:tabs>
          <w:tab w:val="num" w:pos="359"/>
        </w:tabs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9"/>
        </w:tabs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9"/>
        </w:tabs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9"/>
        </w:tabs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9"/>
        </w:tabs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9"/>
        </w:tabs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9"/>
        </w:tabs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9"/>
        </w:tabs>
        <w:ind w:left="6119" w:hanging="180"/>
      </w:pPr>
    </w:lvl>
  </w:abstractNum>
  <w:abstractNum w:abstractNumId="19" w15:restartNumberingAfterBreak="0">
    <w:nsid w:val="378A66C8"/>
    <w:multiLevelType w:val="hybridMultilevel"/>
    <w:tmpl w:val="F65A66C2"/>
    <w:lvl w:ilvl="0" w:tplc="059C83A6">
      <w:numFmt w:val="decimalFullWidth"/>
      <w:lvlText w:val="%1-"/>
      <w:lvlJc w:val="left"/>
      <w:pPr>
        <w:ind w:left="855" w:hanging="855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CB24F1"/>
    <w:multiLevelType w:val="hybridMultilevel"/>
    <w:tmpl w:val="658ABECC"/>
    <w:lvl w:ilvl="0" w:tplc="3ED86BC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511D14"/>
    <w:multiLevelType w:val="multilevel"/>
    <w:tmpl w:val="DB922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CF208A"/>
    <w:multiLevelType w:val="hybridMultilevel"/>
    <w:tmpl w:val="A7307A7A"/>
    <w:lvl w:ilvl="0" w:tplc="0A8C22A2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A0999"/>
    <w:multiLevelType w:val="multilevel"/>
    <w:tmpl w:val="C364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AA5CC3"/>
    <w:multiLevelType w:val="multilevel"/>
    <w:tmpl w:val="E438C1D0"/>
    <w:lvl w:ilvl="0">
      <w:start w:val="1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C081ACA"/>
    <w:multiLevelType w:val="hybridMultilevel"/>
    <w:tmpl w:val="DDF456FA"/>
    <w:lvl w:ilvl="0" w:tplc="4C643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CFB0095"/>
    <w:multiLevelType w:val="multilevel"/>
    <w:tmpl w:val="FB6E3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213F8B"/>
    <w:multiLevelType w:val="hybridMultilevel"/>
    <w:tmpl w:val="5A8AD4CE"/>
    <w:lvl w:ilvl="0" w:tplc="EA84706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7A5AAC"/>
    <w:multiLevelType w:val="hybridMultilevel"/>
    <w:tmpl w:val="A7307A7A"/>
    <w:lvl w:ilvl="0" w:tplc="0A8C22A2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4313F6"/>
    <w:multiLevelType w:val="multilevel"/>
    <w:tmpl w:val="FC3E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4C0DCC"/>
    <w:multiLevelType w:val="multilevel"/>
    <w:tmpl w:val="FE7E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3B2D36"/>
    <w:multiLevelType w:val="hybridMultilevel"/>
    <w:tmpl w:val="42C600C8"/>
    <w:lvl w:ilvl="0" w:tplc="3DC4F7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3A633F"/>
    <w:multiLevelType w:val="multilevel"/>
    <w:tmpl w:val="88B6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B21BB7"/>
    <w:multiLevelType w:val="multilevel"/>
    <w:tmpl w:val="CE1A3A8C"/>
    <w:lvl w:ilvl="0">
      <w:start w:val="1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68292B4D"/>
    <w:multiLevelType w:val="hybridMultilevel"/>
    <w:tmpl w:val="E88E2BF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7" w15:restartNumberingAfterBreak="0">
    <w:nsid w:val="695A7AC0"/>
    <w:multiLevelType w:val="hybridMultilevel"/>
    <w:tmpl w:val="423A199E"/>
    <w:lvl w:ilvl="0" w:tplc="7BEEDC68">
      <w:start w:val="1"/>
      <w:numFmt w:val="decimal"/>
      <w:lvlText w:val="%1-"/>
      <w:lvlJc w:val="left"/>
      <w:pPr>
        <w:ind w:left="720" w:hanging="360"/>
      </w:pPr>
      <w:rPr>
        <w:rFonts w:ascii="Nazanin" w:cs="Nazani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F14737"/>
    <w:multiLevelType w:val="hybridMultilevel"/>
    <w:tmpl w:val="F43A13C6"/>
    <w:lvl w:ilvl="0" w:tplc="3C0E503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4E5F24"/>
    <w:multiLevelType w:val="hybridMultilevel"/>
    <w:tmpl w:val="A4CEF332"/>
    <w:lvl w:ilvl="0" w:tplc="DC9608C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DE0A3E"/>
    <w:multiLevelType w:val="multilevel"/>
    <w:tmpl w:val="601EFB24"/>
    <w:lvl w:ilvl="0">
      <w:start w:val="1"/>
      <w:numFmt w:val="decimal"/>
      <w:lvlText w:val="%1-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7B6646EE"/>
    <w:multiLevelType w:val="hybridMultilevel"/>
    <w:tmpl w:val="A28EB30A"/>
    <w:lvl w:ilvl="0" w:tplc="EF009C9C">
      <w:start w:val="2"/>
      <w:numFmt w:val="bullet"/>
      <w:lvlText w:val="-"/>
      <w:lvlJc w:val="left"/>
      <w:pPr>
        <w:tabs>
          <w:tab w:val="num" w:pos="359"/>
        </w:tabs>
        <w:ind w:left="359" w:hanging="360"/>
      </w:pPr>
      <w:rPr>
        <w:rFonts w:ascii="B Nazanin" w:eastAsia="Times New Roman" w:hAnsi="B Nazani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abstractNum w:abstractNumId="42" w15:restartNumberingAfterBreak="0">
    <w:nsid w:val="7D9A594A"/>
    <w:multiLevelType w:val="multilevel"/>
    <w:tmpl w:val="5ECA0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BB0F2D"/>
    <w:multiLevelType w:val="hybridMultilevel"/>
    <w:tmpl w:val="DB92272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7"/>
  </w:num>
  <w:num w:numId="3">
    <w:abstractNumId w:val="29"/>
  </w:num>
  <w:num w:numId="4">
    <w:abstractNumId w:val="17"/>
  </w:num>
  <w:num w:numId="5">
    <w:abstractNumId w:val="0"/>
  </w:num>
  <w:num w:numId="6">
    <w:abstractNumId w:val="30"/>
  </w:num>
  <w:num w:numId="7">
    <w:abstractNumId w:val="13"/>
  </w:num>
  <w:num w:numId="8">
    <w:abstractNumId w:val="34"/>
  </w:num>
  <w:num w:numId="9">
    <w:abstractNumId w:val="25"/>
  </w:num>
  <w:num w:numId="10">
    <w:abstractNumId w:val="43"/>
  </w:num>
  <w:num w:numId="11">
    <w:abstractNumId w:val="15"/>
  </w:num>
  <w:num w:numId="12">
    <w:abstractNumId w:val="39"/>
  </w:num>
  <w:num w:numId="13">
    <w:abstractNumId w:val="20"/>
  </w:num>
  <w:num w:numId="14">
    <w:abstractNumId w:val="7"/>
  </w:num>
  <w:num w:numId="15">
    <w:abstractNumId w:val="31"/>
  </w:num>
  <w:num w:numId="16">
    <w:abstractNumId w:val="38"/>
  </w:num>
  <w:num w:numId="17">
    <w:abstractNumId w:val="21"/>
  </w:num>
  <w:num w:numId="18">
    <w:abstractNumId w:val="6"/>
  </w:num>
  <w:num w:numId="19">
    <w:abstractNumId w:val="41"/>
  </w:num>
  <w:num w:numId="20">
    <w:abstractNumId w:val="18"/>
  </w:num>
  <w:num w:numId="21">
    <w:abstractNumId w:val="9"/>
  </w:num>
  <w:num w:numId="22">
    <w:abstractNumId w:val="12"/>
  </w:num>
  <w:num w:numId="23">
    <w:abstractNumId w:val="4"/>
  </w:num>
  <w:num w:numId="24">
    <w:abstractNumId w:val="3"/>
  </w:num>
  <w:num w:numId="25">
    <w:abstractNumId w:val="24"/>
  </w:num>
  <w:num w:numId="26">
    <w:abstractNumId w:val="2"/>
  </w:num>
  <w:num w:numId="27">
    <w:abstractNumId w:val="40"/>
  </w:num>
  <w:num w:numId="28">
    <w:abstractNumId w:val="5"/>
  </w:num>
  <w:num w:numId="29">
    <w:abstractNumId w:val="8"/>
  </w:num>
  <w:num w:numId="30">
    <w:abstractNumId w:val="16"/>
  </w:num>
  <w:num w:numId="31">
    <w:abstractNumId w:val="10"/>
  </w:num>
  <w:num w:numId="32">
    <w:abstractNumId w:val="19"/>
  </w:num>
  <w:num w:numId="33">
    <w:abstractNumId w:val="26"/>
  </w:num>
  <w:num w:numId="34">
    <w:abstractNumId w:val="32"/>
  </w:num>
  <w:num w:numId="35">
    <w:abstractNumId w:val="14"/>
  </w:num>
  <w:num w:numId="36">
    <w:abstractNumId w:val="11"/>
  </w:num>
  <w:num w:numId="37">
    <w:abstractNumId w:val="42"/>
  </w:num>
  <w:num w:numId="38">
    <w:abstractNumId w:val="23"/>
  </w:num>
  <w:num w:numId="39">
    <w:abstractNumId w:val="37"/>
  </w:num>
  <w:num w:numId="40">
    <w:abstractNumId w:val="35"/>
  </w:num>
  <w:num w:numId="41">
    <w:abstractNumId w:val="28"/>
  </w:num>
  <w:num w:numId="42">
    <w:abstractNumId w:val="1"/>
  </w:num>
  <w:num w:numId="43">
    <w:abstractNumId w:val="36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1"/>
  <w:displayHorizontalDrawingGridEvery w:val="2"/>
  <w:characterSpacingControl w:val="doNotCompress"/>
  <w:hdrShapeDefaults>
    <o:shapedefaults v:ext="edit" spidmax="4097">
      <o:colormru v:ext="edit" colors="silver,#ddd"/>
      <o:colormenu v:ext="edit" fillcolor="none [1305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3DF"/>
    <w:rsid w:val="00000780"/>
    <w:rsid w:val="0000198A"/>
    <w:rsid w:val="000032F2"/>
    <w:rsid w:val="00003BC8"/>
    <w:rsid w:val="00003C6F"/>
    <w:rsid w:val="000066E3"/>
    <w:rsid w:val="00007D7A"/>
    <w:rsid w:val="0001104D"/>
    <w:rsid w:val="000124DA"/>
    <w:rsid w:val="000129F3"/>
    <w:rsid w:val="00012DF7"/>
    <w:rsid w:val="00015F09"/>
    <w:rsid w:val="00020237"/>
    <w:rsid w:val="000208D4"/>
    <w:rsid w:val="0002102F"/>
    <w:rsid w:val="00022B36"/>
    <w:rsid w:val="000231A5"/>
    <w:rsid w:val="0002419E"/>
    <w:rsid w:val="00024F79"/>
    <w:rsid w:val="000257FA"/>
    <w:rsid w:val="000258B9"/>
    <w:rsid w:val="0002599D"/>
    <w:rsid w:val="0002787E"/>
    <w:rsid w:val="000323C6"/>
    <w:rsid w:val="00034534"/>
    <w:rsid w:val="00034EC7"/>
    <w:rsid w:val="000368F6"/>
    <w:rsid w:val="00037277"/>
    <w:rsid w:val="00037E25"/>
    <w:rsid w:val="00037E7A"/>
    <w:rsid w:val="000409D6"/>
    <w:rsid w:val="00041C23"/>
    <w:rsid w:val="00042F37"/>
    <w:rsid w:val="00044A0B"/>
    <w:rsid w:val="000468BC"/>
    <w:rsid w:val="000474CD"/>
    <w:rsid w:val="0004798E"/>
    <w:rsid w:val="00047C70"/>
    <w:rsid w:val="00053081"/>
    <w:rsid w:val="00054F65"/>
    <w:rsid w:val="0005575C"/>
    <w:rsid w:val="00056BD1"/>
    <w:rsid w:val="00057136"/>
    <w:rsid w:val="0005731C"/>
    <w:rsid w:val="00060108"/>
    <w:rsid w:val="00060360"/>
    <w:rsid w:val="00060652"/>
    <w:rsid w:val="0006082C"/>
    <w:rsid w:val="00060E91"/>
    <w:rsid w:val="00061EF6"/>
    <w:rsid w:val="00062FEE"/>
    <w:rsid w:val="00065B83"/>
    <w:rsid w:val="0006610A"/>
    <w:rsid w:val="000674CB"/>
    <w:rsid w:val="000675A9"/>
    <w:rsid w:val="00072CB7"/>
    <w:rsid w:val="00074D60"/>
    <w:rsid w:val="00074FCA"/>
    <w:rsid w:val="00077A5E"/>
    <w:rsid w:val="00081F05"/>
    <w:rsid w:val="0008221F"/>
    <w:rsid w:val="0008451C"/>
    <w:rsid w:val="00084CA7"/>
    <w:rsid w:val="00085F57"/>
    <w:rsid w:val="0008600E"/>
    <w:rsid w:val="00086FD3"/>
    <w:rsid w:val="000876A9"/>
    <w:rsid w:val="00090B97"/>
    <w:rsid w:val="00094EB4"/>
    <w:rsid w:val="00096E1C"/>
    <w:rsid w:val="000A0C24"/>
    <w:rsid w:val="000A0D76"/>
    <w:rsid w:val="000A23C8"/>
    <w:rsid w:val="000A2472"/>
    <w:rsid w:val="000A3936"/>
    <w:rsid w:val="000A4B96"/>
    <w:rsid w:val="000A76A0"/>
    <w:rsid w:val="000B184E"/>
    <w:rsid w:val="000B1C5C"/>
    <w:rsid w:val="000B276A"/>
    <w:rsid w:val="000B2B16"/>
    <w:rsid w:val="000B4EE8"/>
    <w:rsid w:val="000B4FA4"/>
    <w:rsid w:val="000B59E9"/>
    <w:rsid w:val="000C01D1"/>
    <w:rsid w:val="000C065C"/>
    <w:rsid w:val="000C0A29"/>
    <w:rsid w:val="000C38CE"/>
    <w:rsid w:val="000C40A1"/>
    <w:rsid w:val="000C5BE4"/>
    <w:rsid w:val="000C5FBC"/>
    <w:rsid w:val="000C6335"/>
    <w:rsid w:val="000C7A7F"/>
    <w:rsid w:val="000D01DD"/>
    <w:rsid w:val="000D1079"/>
    <w:rsid w:val="000D27CF"/>
    <w:rsid w:val="000D3EDE"/>
    <w:rsid w:val="000D5975"/>
    <w:rsid w:val="000D65D8"/>
    <w:rsid w:val="000D6BEC"/>
    <w:rsid w:val="000D6E9E"/>
    <w:rsid w:val="000D7191"/>
    <w:rsid w:val="000D74A0"/>
    <w:rsid w:val="000E018B"/>
    <w:rsid w:val="000E07D5"/>
    <w:rsid w:val="000E22F2"/>
    <w:rsid w:val="000E57E5"/>
    <w:rsid w:val="000E5BD2"/>
    <w:rsid w:val="000E6169"/>
    <w:rsid w:val="000E66D6"/>
    <w:rsid w:val="000E7094"/>
    <w:rsid w:val="000E7EE8"/>
    <w:rsid w:val="000F0E8F"/>
    <w:rsid w:val="000F208A"/>
    <w:rsid w:val="000F5A62"/>
    <w:rsid w:val="00102A4A"/>
    <w:rsid w:val="00102FFF"/>
    <w:rsid w:val="00103F03"/>
    <w:rsid w:val="00104447"/>
    <w:rsid w:val="001049A5"/>
    <w:rsid w:val="00105A48"/>
    <w:rsid w:val="001070F1"/>
    <w:rsid w:val="0011094B"/>
    <w:rsid w:val="00110BAD"/>
    <w:rsid w:val="00112745"/>
    <w:rsid w:val="001129AC"/>
    <w:rsid w:val="00112E6B"/>
    <w:rsid w:val="00113C3E"/>
    <w:rsid w:val="00115FF5"/>
    <w:rsid w:val="00120BF7"/>
    <w:rsid w:val="00120EAD"/>
    <w:rsid w:val="001213DD"/>
    <w:rsid w:val="00121C1F"/>
    <w:rsid w:val="00122619"/>
    <w:rsid w:val="001236BF"/>
    <w:rsid w:val="00123EE1"/>
    <w:rsid w:val="00124A5C"/>
    <w:rsid w:val="00124EB5"/>
    <w:rsid w:val="001257C7"/>
    <w:rsid w:val="00125B9E"/>
    <w:rsid w:val="001273E6"/>
    <w:rsid w:val="001276AE"/>
    <w:rsid w:val="00131343"/>
    <w:rsid w:val="00131E49"/>
    <w:rsid w:val="00132229"/>
    <w:rsid w:val="00134176"/>
    <w:rsid w:val="00134764"/>
    <w:rsid w:val="00136363"/>
    <w:rsid w:val="00136957"/>
    <w:rsid w:val="00141C9D"/>
    <w:rsid w:val="00141DCE"/>
    <w:rsid w:val="00143501"/>
    <w:rsid w:val="00143689"/>
    <w:rsid w:val="0014598A"/>
    <w:rsid w:val="00146E85"/>
    <w:rsid w:val="0015323D"/>
    <w:rsid w:val="001534A1"/>
    <w:rsid w:val="00153F3B"/>
    <w:rsid w:val="0015426F"/>
    <w:rsid w:val="0015475C"/>
    <w:rsid w:val="00164141"/>
    <w:rsid w:val="001642CE"/>
    <w:rsid w:val="0016474A"/>
    <w:rsid w:val="001648CF"/>
    <w:rsid w:val="00165E83"/>
    <w:rsid w:val="00166AD2"/>
    <w:rsid w:val="001713D0"/>
    <w:rsid w:val="00172FF0"/>
    <w:rsid w:val="0017328A"/>
    <w:rsid w:val="00173CD9"/>
    <w:rsid w:val="00176C1B"/>
    <w:rsid w:val="001770F2"/>
    <w:rsid w:val="0017738D"/>
    <w:rsid w:val="0017772D"/>
    <w:rsid w:val="0017793A"/>
    <w:rsid w:val="00177963"/>
    <w:rsid w:val="00177CC5"/>
    <w:rsid w:val="00183CC8"/>
    <w:rsid w:val="001841EF"/>
    <w:rsid w:val="00184997"/>
    <w:rsid w:val="0018719F"/>
    <w:rsid w:val="001913B1"/>
    <w:rsid w:val="00191E10"/>
    <w:rsid w:val="00191F13"/>
    <w:rsid w:val="00193B3B"/>
    <w:rsid w:val="00195D92"/>
    <w:rsid w:val="00196BAD"/>
    <w:rsid w:val="00196EA6"/>
    <w:rsid w:val="0019739E"/>
    <w:rsid w:val="001A06DB"/>
    <w:rsid w:val="001A0715"/>
    <w:rsid w:val="001A11E8"/>
    <w:rsid w:val="001A195E"/>
    <w:rsid w:val="001A2962"/>
    <w:rsid w:val="001A296E"/>
    <w:rsid w:val="001A31A7"/>
    <w:rsid w:val="001A31EE"/>
    <w:rsid w:val="001A43B2"/>
    <w:rsid w:val="001A480D"/>
    <w:rsid w:val="001A5B85"/>
    <w:rsid w:val="001A61B0"/>
    <w:rsid w:val="001B03FB"/>
    <w:rsid w:val="001B2342"/>
    <w:rsid w:val="001B2D21"/>
    <w:rsid w:val="001B6532"/>
    <w:rsid w:val="001B69CC"/>
    <w:rsid w:val="001B70AB"/>
    <w:rsid w:val="001B7785"/>
    <w:rsid w:val="001B7799"/>
    <w:rsid w:val="001C0A38"/>
    <w:rsid w:val="001C1236"/>
    <w:rsid w:val="001C25D5"/>
    <w:rsid w:val="001C34C3"/>
    <w:rsid w:val="001C510F"/>
    <w:rsid w:val="001C53C2"/>
    <w:rsid w:val="001C606C"/>
    <w:rsid w:val="001C6AB0"/>
    <w:rsid w:val="001C6E2C"/>
    <w:rsid w:val="001C7DD4"/>
    <w:rsid w:val="001D08A9"/>
    <w:rsid w:val="001D0A55"/>
    <w:rsid w:val="001D0D00"/>
    <w:rsid w:val="001D164D"/>
    <w:rsid w:val="001D1FE0"/>
    <w:rsid w:val="001D23A9"/>
    <w:rsid w:val="001D4C05"/>
    <w:rsid w:val="001D637E"/>
    <w:rsid w:val="001E29E3"/>
    <w:rsid w:val="001E2B1F"/>
    <w:rsid w:val="001E2F5D"/>
    <w:rsid w:val="001E65A6"/>
    <w:rsid w:val="001E6BD2"/>
    <w:rsid w:val="001E7676"/>
    <w:rsid w:val="001F1637"/>
    <w:rsid w:val="001F253C"/>
    <w:rsid w:val="001F32E8"/>
    <w:rsid w:val="001F34EB"/>
    <w:rsid w:val="001F36DD"/>
    <w:rsid w:val="001F39BA"/>
    <w:rsid w:val="001F3CCB"/>
    <w:rsid w:val="001F4B62"/>
    <w:rsid w:val="001F552D"/>
    <w:rsid w:val="001F6D74"/>
    <w:rsid w:val="001F782F"/>
    <w:rsid w:val="001F7C17"/>
    <w:rsid w:val="001F7D27"/>
    <w:rsid w:val="00200DEC"/>
    <w:rsid w:val="00200F3D"/>
    <w:rsid w:val="00202FBC"/>
    <w:rsid w:val="0020403E"/>
    <w:rsid w:val="00204A34"/>
    <w:rsid w:val="0020577E"/>
    <w:rsid w:val="00205F32"/>
    <w:rsid w:val="00206FDB"/>
    <w:rsid w:val="0020736B"/>
    <w:rsid w:val="002075BA"/>
    <w:rsid w:val="0021007E"/>
    <w:rsid w:val="00210891"/>
    <w:rsid w:val="00210C23"/>
    <w:rsid w:val="002122D7"/>
    <w:rsid w:val="002124BA"/>
    <w:rsid w:val="00213635"/>
    <w:rsid w:val="0021429B"/>
    <w:rsid w:val="002143C3"/>
    <w:rsid w:val="00214E20"/>
    <w:rsid w:val="00215C35"/>
    <w:rsid w:val="002171D9"/>
    <w:rsid w:val="00217702"/>
    <w:rsid w:val="0022039F"/>
    <w:rsid w:val="002222C4"/>
    <w:rsid w:val="00223CBC"/>
    <w:rsid w:val="002242E0"/>
    <w:rsid w:val="00224EC2"/>
    <w:rsid w:val="002265C5"/>
    <w:rsid w:val="002272FF"/>
    <w:rsid w:val="00230113"/>
    <w:rsid w:val="00232A85"/>
    <w:rsid w:val="002330B6"/>
    <w:rsid w:val="00233810"/>
    <w:rsid w:val="002338D0"/>
    <w:rsid w:val="002343BD"/>
    <w:rsid w:val="00236593"/>
    <w:rsid w:val="00236911"/>
    <w:rsid w:val="00245464"/>
    <w:rsid w:val="00245B91"/>
    <w:rsid w:val="00245CA9"/>
    <w:rsid w:val="00245F8B"/>
    <w:rsid w:val="00246BC3"/>
    <w:rsid w:val="00246F8B"/>
    <w:rsid w:val="00247032"/>
    <w:rsid w:val="002474A4"/>
    <w:rsid w:val="00250209"/>
    <w:rsid w:val="00250659"/>
    <w:rsid w:val="00251489"/>
    <w:rsid w:val="002524CF"/>
    <w:rsid w:val="00253D64"/>
    <w:rsid w:val="002543E9"/>
    <w:rsid w:val="0026085A"/>
    <w:rsid w:val="00261135"/>
    <w:rsid w:val="002614F1"/>
    <w:rsid w:val="002614FB"/>
    <w:rsid w:val="002628D5"/>
    <w:rsid w:val="0026483E"/>
    <w:rsid w:val="0026621B"/>
    <w:rsid w:val="002676C6"/>
    <w:rsid w:val="00270383"/>
    <w:rsid w:val="00271422"/>
    <w:rsid w:val="0027314A"/>
    <w:rsid w:val="00274C5B"/>
    <w:rsid w:val="00276301"/>
    <w:rsid w:val="0027764A"/>
    <w:rsid w:val="00277E13"/>
    <w:rsid w:val="00280648"/>
    <w:rsid w:val="00280BCF"/>
    <w:rsid w:val="0028263A"/>
    <w:rsid w:val="00283843"/>
    <w:rsid w:val="002843A9"/>
    <w:rsid w:val="00284793"/>
    <w:rsid w:val="00284AF8"/>
    <w:rsid w:val="00285376"/>
    <w:rsid w:val="002856AA"/>
    <w:rsid w:val="00285DF5"/>
    <w:rsid w:val="002862C0"/>
    <w:rsid w:val="00287041"/>
    <w:rsid w:val="00287B78"/>
    <w:rsid w:val="0029103C"/>
    <w:rsid w:val="002911D3"/>
    <w:rsid w:val="00291570"/>
    <w:rsid w:val="00291FD9"/>
    <w:rsid w:val="00294D9D"/>
    <w:rsid w:val="0029648F"/>
    <w:rsid w:val="002A0336"/>
    <w:rsid w:val="002A0A1D"/>
    <w:rsid w:val="002A2222"/>
    <w:rsid w:val="002A2470"/>
    <w:rsid w:val="002A718A"/>
    <w:rsid w:val="002A7A1C"/>
    <w:rsid w:val="002A7D56"/>
    <w:rsid w:val="002B044C"/>
    <w:rsid w:val="002B071F"/>
    <w:rsid w:val="002B13FB"/>
    <w:rsid w:val="002B15F4"/>
    <w:rsid w:val="002B2BBA"/>
    <w:rsid w:val="002B4D78"/>
    <w:rsid w:val="002B67BB"/>
    <w:rsid w:val="002B7A2B"/>
    <w:rsid w:val="002C0BEC"/>
    <w:rsid w:val="002C0C91"/>
    <w:rsid w:val="002C1133"/>
    <w:rsid w:val="002C2D4B"/>
    <w:rsid w:val="002C3248"/>
    <w:rsid w:val="002C36E7"/>
    <w:rsid w:val="002C3844"/>
    <w:rsid w:val="002C603B"/>
    <w:rsid w:val="002C7A38"/>
    <w:rsid w:val="002D214D"/>
    <w:rsid w:val="002D26D9"/>
    <w:rsid w:val="002D26DF"/>
    <w:rsid w:val="002D281D"/>
    <w:rsid w:val="002D28A4"/>
    <w:rsid w:val="002D2CAD"/>
    <w:rsid w:val="002D3654"/>
    <w:rsid w:val="002D4A8A"/>
    <w:rsid w:val="002D5C17"/>
    <w:rsid w:val="002D5CFF"/>
    <w:rsid w:val="002D628C"/>
    <w:rsid w:val="002D628F"/>
    <w:rsid w:val="002D7895"/>
    <w:rsid w:val="002E0740"/>
    <w:rsid w:val="002E0B0F"/>
    <w:rsid w:val="002E1A47"/>
    <w:rsid w:val="002E3087"/>
    <w:rsid w:val="002E356A"/>
    <w:rsid w:val="002E3EFB"/>
    <w:rsid w:val="002E47FE"/>
    <w:rsid w:val="002E4F73"/>
    <w:rsid w:val="002E518B"/>
    <w:rsid w:val="002E5856"/>
    <w:rsid w:val="002E58D5"/>
    <w:rsid w:val="002E63F2"/>
    <w:rsid w:val="002F0F8D"/>
    <w:rsid w:val="002F1613"/>
    <w:rsid w:val="002F18B0"/>
    <w:rsid w:val="002F1C54"/>
    <w:rsid w:val="002F3A95"/>
    <w:rsid w:val="002F3C2F"/>
    <w:rsid w:val="002F3FF5"/>
    <w:rsid w:val="002F4AB3"/>
    <w:rsid w:val="002F4AE1"/>
    <w:rsid w:val="002F4F32"/>
    <w:rsid w:val="002F666D"/>
    <w:rsid w:val="00301B7A"/>
    <w:rsid w:val="0030320B"/>
    <w:rsid w:val="00306C87"/>
    <w:rsid w:val="0031074B"/>
    <w:rsid w:val="003135AD"/>
    <w:rsid w:val="00313CF8"/>
    <w:rsid w:val="00313DB3"/>
    <w:rsid w:val="00316404"/>
    <w:rsid w:val="00316729"/>
    <w:rsid w:val="0031674E"/>
    <w:rsid w:val="00317C54"/>
    <w:rsid w:val="00320EEA"/>
    <w:rsid w:val="00321DF7"/>
    <w:rsid w:val="0032346E"/>
    <w:rsid w:val="00323D71"/>
    <w:rsid w:val="00324369"/>
    <w:rsid w:val="00324726"/>
    <w:rsid w:val="0032740B"/>
    <w:rsid w:val="00327705"/>
    <w:rsid w:val="0032773E"/>
    <w:rsid w:val="003302AB"/>
    <w:rsid w:val="00333433"/>
    <w:rsid w:val="003350BD"/>
    <w:rsid w:val="00336157"/>
    <w:rsid w:val="00337F29"/>
    <w:rsid w:val="003409F0"/>
    <w:rsid w:val="00340A69"/>
    <w:rsid w:val="00340C9A"/>
    <w:rsid w:val="00341CC1"/>
    <w:rsid w:val="003432C6"/>
    <w:rsid w:val="00343E41"/>
    <w:rsid w:val="003441FA"/>
    <w:rsid w:val="00344C5F"/>
    <w:rsid w:val="003465A4"/>
    <w:rsid w:val="003508B0"/>
    <w:rsid w:val="003515F5"/>
    <w:rsid w:val="00351A8F"/>
    <w:rsid w:val="00351B0B"/>
    <w:rsid w:val="003520D1"/>
    <w:rsid w:val="00352137"/>
    <w:rsid w:val="003522CE"/>
    <w:rsid w:val="0035245F"/>
    <w:rsid w:val="00354BE3"/>
    <w:rsid w:val="00355FB9"/>
    <w:rsid w:val="00356029"/>
    <w:rsid w:val="003560E1"/>
    <w:rsid w:val="00356723"/>
    <w:rsid w:val="00360BE2"/>
    <w:rsid w:val="003611EB"/>
    <w:rsid w:val="00361436"/>
    <w:rsid w:val="00362A51"/>
    <w:rsid w:val="00363B0A"/>
    <w:rsid w:val="0036447E"/>
    <w:rsid w:val="00364B48"/>
    <w:rsid w:val="0036584A"/>
    <w:rsid w:val="00366E38"/>
    <w:rsid w:val="00367FD4"/>
    <w:rsid w:val="00373014"/>
    <w:rsid w:val="0037381D"/>
    <w:rsid w:val="00373FDC"/>
    <w:rsid w:val="0037450C"/>
    <w:rsid w:val="00374CA1"/>
    <w:rsid w:val="003760E1"/>
    <w:rsid w:val="00376558"/>
    <w:rsid w:val="00376990"/>
    <w:rsid w:val="00377CAB"/>
    <w:rsid w:val="003818CB"/>
    <w:rsid w:val="003820B8"/>
    <w:rsid w:val="003845F3"/>
    <w:rsid w:val="0038481B"/>
    <w:rsid w:val="00384F9D"/>
    <w:rsid w:val="0038659A"/>
    <w:rsid w:val="00386BAD"/>
    <w:rsid w:val="003875EB"/>
    <w:rsid w:val="00391106"/>
    <w:rsid w:val="00392A86"/>
    <w:rsid w:val="00394A9E"/>
    <w:rsid w:val="00394D62"/>
    <w:rsid w:val="003966A0"/>
    <w:rsid w:val="00396A37"/>
    <w:rsid w:val="00396A5D"/>
    <w:rsid w:val="003979A8"/>
    <w:rsid w:val="00397CFA"/>
    <w:rsid w:val="003A01EB"/>
    <w:rsid w:val="003A1F5F"/>
    <w:rsid w:val="003A2C46"/>
    <w:rsid w:val="003A3227"/>
    <w:rsid w:val="003A35F2"/>
    <w:rsid w:val="003A3756"/>
    <w:rsid w:val="003A3A5E"/>
    <w:rsid w:val="003A3C29"/>
    <w:rsid w:val="003A4AB9"/>
    <w:rsid w:val="003A4C48"/>
    <w:rsid w:val="003A6642"/>
    <w:rsid w:val="003A68C0"/>
    <w:rsid w:val="003A702F"/>
    <w:rsid w:val="003B06CF"/>
    <w:rsid w:val="003B0731"/>
    <w:rsid w:val="003B0916"/>
    <w:rsid w:val="003B0AE2"/>
    <w:rsid w:val="003B212D"/>
    <w:rsid w:val="003B2A67"/>
    <w:rsid w:val="003B4777"/>
    <w:rsid w:val="003B6754"/>
    <w:rsid w:val="003B6AAC"/>
    <w:rsid w:val="003C0769"/>
    <w:rsid w:val="003C1873"/>
    <w:rsid w:val="003C1A11"/>
    <w:rsid w:val="003C1AAE"/>
    <w:rsid w:val="003C1C36"/>
    <w:rsid w:val="003C1D9D"/>
    <w:rsid w:val="003C34E8"/>
    <w:rsid w:val="003C3B4E"/>
    <w:rsid w:val="003C5D42"/>
    <w:rsid w:val="003C62A4"/>
    <w:rsid w:val="003C7B27"/>
    <w:rsid w:val="003D1EF6"/>
    <w:rsid w:val="003D2DD2"/>
    <w:rsid w:val="003D3550"/>
    <w:rsid w:val="003D670F"/>
    <w:rsid w:val="003D691C"/>
    <w:rsid w:val="003D7CFF"/>
    <w:rsid w:val="003D7E07"/>
    <w:rsid w:val="003D7F8D"/>
    <w:rsid w:val="003E01F0"/>
    <w:rsid w:val="003E0B01"/>
    <w:rsid w:val="003E26BE"/>
    <w:rsid w:val="003E2EC6"/>
    <w:rsid w:val="003E38C4"/>
    <w:rsid w:val="003E49AA"/>
    <w:rsid w:val="003E5853"/>
    <w:rsid w:val="003E7861"/>
    <w:rsid w:val="003E7E0E"/>
    <w:rsid w:val="003F1740"/>
    <w:rsid w:val="003F2353"/>
    <w:rsid w:val="003F2804"/>
    <w:rsid w:val="003F3319"/>
    <w:rsid w:val="003F35A1"/>
    <w:rsid w:val="004005C7"/>
    <w:rsid w:val="00400C62"/>
    <w:rsid w:val="004020AD"/>
    <w:rsid w:val="004034C4"/>
    <w:rsid w:val="00405CB6"/>
    <w:rsid w:val="00407FED"/>
    <w:rsid w:val="00410AEE"/>
    <w:rsid w:val="0041172A"/>
    <w:rsid w:val="00412788"/>
    <w:rsid w:val="00412CF0"/>
    <w:rsid w:val="004133B8"/>
    <w:rsid w:val="0041398D"/>
    <w:rsid w:val="00413D62"/>
    <w:rsid w:val="00413F54"/>
    <w:rsid w:val="00414398"/>
    <w:rsid w:val="0041509C"/>
    <w:rsid w:val="004157E2"/>
    <w:rsid w:val="00417597"/>
    <w:rsid w:val="00417B00"/>
    <w:rsid w:val="00420558"/>
    <w:rsid w:val="004216CA"/>
    <w:rsid w:val="004234FB"/>
    <w:rsid w:val="00423D72"/>
    <w:rsid w:val="00423FEC"/>
    <w:rsid w:val="00424EA5"/>
    <w:rsid w:val="00427908"/>
    <w:rsid w:val="00427FCB"/>
    <w:rsid w:val="004305F6"/>
    <w:rsid w:val="0043114B"/>
    <w:rsid w:val="004327D1"/>
    <w:rsid w:val="00434AFD"/>
    <w:rsid w:val="00440374"/>
    <w:rsid w:val="00441778"/>
    <w:rsid w:val="00441D91"/>
    <w:rsid w:val="00441F21"/>
    <w:rsid w:val="00442AE2"/>
    <w:rsid w:val="00443016"/>
    <w:rsid w:val="00444FF5"/>
    <w:rsid w:val="004452EE"/>
    <w:rsid w:val="00445BBD"/>
    <w:rsid w:val="0044649B"/>
    <w:rsid w:val="00446750"/>
    <w:rsid w:val="00447FE5"/>
    <w:rsid w:val="0045010F"/>
    <w:rsid w:val="004509BF"/>
    <w:rsid w:val="00451564"/>
    <w:rsid w:val="0045272F"/>
    <w:rsid w:val="00452CCF"/>
    <w:rsid w:val="00454C77"/>
    <w:rsid w:val="0045556F"/>
    <w:rsid w:val="00455B8E"/>
    <w:rsid w:val="004572F1"/>
    <w:rsid w:val="004573E7"/>
    <w:rsid w:val="004604C7"/>
    <w:rsid w:val="004604CA"/>
    <w:rsid w:val="00460B74"/>
    <w:rsid w:val="00462E30"/>
    <w:rsid w:val="0046579A"/>
    <w:rsid w:val="00465B02"/>
    <w:rsid w:val="004672BB"/>
    <w:rsid w:val="00467633"/>
    <w:rsid w:val="004709C7"/>
    <w:rsid w:val="00470E22"/>
    <w:rsid w:val="00471D47"/>
    <w:rsid w:val="0047324F"/>
    <w:rsid w:val="00473C7B"/>
    <w:rsid w:val="004746A1"/>
    <w:rsid w:val="00475C95"/>
    <w:rsid w:val="00476005"/>
    <w:rsid w:val="00476795"/>
    <w:rsid w:val="0047741E"/>
    <w:rsid w:val="00482924"/>
    <w:rsid w:val="0048367B"/>
    <w:rsid w:val="004839C4"/>
    <w:rsid w:val="00483BC6"/>
    <w:rsid w:val="004854BE"/>
    <w:rsid w:val="00490706"/>
    <w:rsid w:val="00491983"/>
    <w:rsid w:val="00492612"/>
    <w:rsid w:val="00492803"/>
    <w:rsid w:val="0049288D"/>
    <w:rsid w:val="004934B5"/>
    <w:rsid w:val="00493CFB"/>
    <w:rsid w:val="0049420B"/>
    <w:rsid w:val="004943BF"/>
    <w:rsid w:val="004957AE"/>
    <w:rsid w:val="004957EB"/>
    <w:rsid w:val="00495B29"/>
    <w:rsid w:val="00496C47"/>
    <w:rsid w:val="00496E4C"/>
    <w:rsid w:val="004974DD"/>
    <w:rsid w:val="00497FAD"/>
    <w:rsid w:val="004A1489"/>
    <w:rsid w:val="004A160D"/>
    <w:rsid w:val="004A1D43"/>
    <w:rsid w:val="004A2F62"/>
    <w:rsid w:val="004A3B24"/>
    <w:rsid w:val="004A45D5"/>
    <w:rsid w:val="004A4690"/>
    <w:rsid w:val="004A4A71"/>
    <w:rsid w:val="004A4BB3"/>
    <w:rsid w:val="004A5FC3"/>
    <w:rsid w:val="004B020B"/>
    <w:rsid w:val="004B0EEB"/>
    <w:rsid w:val="004B2B08"/>
    <w:rsid w:val="004B41B9"/>
    <w:rsid w:val="004B7357"/>
    <w:rsid w:val="004C1E7F"/>
    <w:rsid w:val="004C29FE"/>
    <w:rsid w:val="004C3027"/>
    <w:rsid w:val="004C4872"/>
    <w:rsid w:val="004C5A91"/>
    <w:rsid w:val="004D01C0"/>
    <w:rsid w:val="004D08CF"/>
    <w:rsid w:val="004D0E13"/>
    <w:rsid w:val="004D119F"/>
    <w:rsid w:val="004D1E67"/>
    <w:rsid w:val="004D20B5"/>
    <w:rsid w:val="004D2B84"/>
    <w:rsid w:val="004D3D94"/>
    <w:rsid w:val="004D3F79"/>
    <w:rsid w:val="004D64F0"/>
    <w:rsid w:val="004D6B44"/>
    <w:rsid w:val="004E039E"/>
    <w:rsid w:val="004E08C6"/>
    <w:rsid w:val="004E0D14"/>
    <w:rsid w:val="004E1388"/>
    <w:rsid w:val="004E2CDD"/>
    <w:rsid w:val="004E2F38"/>
    <w:rsid w:val="004E4F7D"/>
    <w:rsid w:val="004E68C3"/>
    <w:rsid w:val="004E6BA6"/>
    <w:rsid w:val="004E79E0"/>
    <w:rsid w:val="004F15D9"/>
    <w:rsid w:val="004F2308"/>
    <w:rsid w:val="004F29A4"/>
    <w:rsid w:val="004F5392"/>
    <w:rsid w:val="004F5C42"/>
    <w:rsid w:val="004F71C3"/>
    <w:rsid w:val="0050139B"/>
    <w:rsid w:val="00501AAF"/>
    <w:rsid w:val="00501E93"/>
    <w:rsid w:val="005033DA"/>
    <w:rsid w:val="00504E7F"/>
    <w:rsid w:val="00505A43"/>
    <w:rsid w:val="00505D4C"/>
    <w:rsid w:val="005107E5"/>
    <w:rsid w:val="00511505"/>
    <w:rsid w:val="00511F48"/>
    <w:rsid w:val="005124E0"/>
    <w:rsid w:val="0051381E"/>
    <w:rsid w:val="00515207"/>
    <w:rsid w:val="00516914"/>
    <w:rsid w:val="005172EF"/>
    <w:rsid w:val="005202B5"/>
    <w:rsid w:val="00520A8B"/>
    <w:rsid w:val="00520DE0"/>
    <w:rsid w:val="00521812"/>
    <w:rsid w:val="0052331F"/>
    <w:rsid w:val="00523CDD"/>
    <w:rsid w:val="00524188"/>
    <w:rsid w:val="005244E8"/>
    <w:rsid w:val="0052657E"/>
    <w:rsid w:val="0052665B"/>
    <w:rsid w:val="00526C07"/>
    <w:rsid w:val="00530283"/>
    <w:rsid w:val="00530BDF"/>
    <w:rsid w:val="005319FA"/>
    <w:rsid w:val="00532625"/>
    <w:rsid w:val="005329FF"/>
    <w:rsid w:val="00533ED6"/>
    <w:rsid w:val="0053557A"/>
    <w:rsid w:val="00535E87"/>
    <w:rsid w:val="005370BE"/>
    <w:rsid w:val="005409D4"/>
    <w:rsid w:val="00545748"/>
    <w:rsid w:val="00545AA7"/>
    <w:rsid w:val="005467D0"/>
    <w:rsid w:val="00546B21"/>
    <w:rsid w:val="00547217"/>
    <w:rsid w:val="005473FB"/>
    <w:rsid w:val="00550794"/>
    <w:rsid w:val="00551DAA"/>
    <w:rsid w:val="00551F7F"/>
    <w:rsid w:val="005524C7"/>
    <w:rsid w:val="00552DDA"/>
    <w:rsid w:val="00552EAD"/>
    <w:rsid w:val="0055340E"/>
    <w:rsid w:val="00554F0E"/>
    <w:rsid w:val="00556050"/>
    <w:rsid w:val="005569DA"/>
    <w:rsid w:val="00557ED5"/>
    <w:rsid w:val="005600BE"/>
    <w:rsid w:val="00561170"/>
    <w:rsid w:val="00562F27"/>
    <w:rsid w:val="005639C2"/>
    <w:rsid w:val="0056431F"/>
    <w:rsid w:val="00565022"/>
    <w:rsid w:val="0056745D"/>
    <w:rsid w:val="0057002B"/>
    <w:rsid w:val="005719AF"/>
    <w:rsid w:val="00572A0E"/>
    <w:rsid w:val="00573386"/>
    <w:rsid w:val="005766D5"/>
    <w:rsid w:val="00576924"/>
    <w:rsid w:val="00577131"/>
    <w:rsid w:val="00581E13"/>
    <w:rsid w:val="00584234"/>
    <w:rsid w:val="0058529C"/>
    <w:rsid w:val="005853A4"/>
    <w:rsid w:val="00586C1A"/>
    <w:rsid w:val="005901D1"/>
    <w:rsid w:val="00591092"/>
    <w:rsid w:val="005924F1"/>
    <w:rsid w:val="00593BE6"/>
    <w:rsid w:val="00593F07"/>
    <w:rsid w:val="0059439A"/>
    <w:rsid w:val="005963CE"/>
    <w:rsid w:val="0059679B"/>
    <w:rsid w:val="0059682A"/>
    <w:rsid w:val="0059723E"/>
    <w:rsid w:val="00597355"/>
    <w:rsid w:val="005A1308"/>
    <w:rsid w:val="005A3A94"/>
    <w:rsid w:val="005A3CD8"/>
    <w:rsid w:val="005A3DC6"/>
    <w:rsid w:val="005A47BB"/>
    <w:rsid w:val="005A4B2C"/>
    <w:rsid w:val="005A4B5F"/>
    <w:rsid w:val="005A4F2C"/>
    <w:rsid w:val="005A588D"/>
    <w:rsid w:val="005A6289"/>
    <w:rsid w:val="005A6D74"/>
    <w:rsid w:val="005A6F90"/>
    <w:rsid w:val="005B05FD"/>
    <w:rsid w:val="005B17E7"/>
    <w:rsid w:val="005B360D"/>
    <w:rsid w:val="005B6832"/>
    <w:rsid w:val="005C087E"/>
    <w:rsid w:val="005C1B77"/>
    <w:rsid w:val="005C27D0"/>
    <w:rsid w:val="005C4B8E"/>
    <w:rsid w:val="005C4E6E"/>
    <w:rsid w:val="005C598F"/>
    <w:rsid w:val="005C5A9C"/>
    <w:rsid w:val="005C7560"/>
    <w:rsid w:val="005D106E"/>
    <w:rsid w:val="005D170E"/>
    <w:rsid w:val="005D2070"/>
    <w:rsid w:val="005D2B0A"/>
    <w:rsid w:val="005D558F"/>
    <w:rsid w:val="005D668C"/>
    <w:rsid w:val="005E0B07"/>
    <w:rsid w:val="005E246B"/>
    <w:rsid w:val="005E3986"/>
    <w:rsid w:val="005E4BA2"/>
    <w:rsid w:val="005E6254"/>
    <w:rsid w:val="005E666B"/>
    <w:rsid w:val="005F01A1"/>
    <w:rsid w:val="005F0294"/>
    <w:rsid w:val="005F2266"/>
    <w:rsid w:val="005F3A4F"/>
    <w:rsid w:val="005F46CA"/>
    <w:rsid w:val="005F55AD"/>
    <w:rsid w:val="005F5BF4"/>
    <w:rsid w:val="005F63FB"/>
    <w:rsid w:val="005F69F6"/>
    <w:rsid w:val="005F6DE2"/>
    <w:rsid w:val="005F774C"/>
    <w:rsid w:val="005F79A1"/>
    <w:rsid w:val="005F7C7C"/>
    <w:rsid w:val="005F7D94"/>
    <w:rsid w:val="00600AE6"/>
    <w:rsid w:val="00600C51"/>
    <w:rsid w:val="006010D6"/>
    <w:rsid w:val="0060186B"/>
    <w:rsid w:val="00602714"/>
    <w:rsid w:val="00602E79"/>
    <w:rsid w:val="00602F2A"/>
    <w:rsid w:val="00603619"/>
    <w:rsid w:val="00603903"/>
    <w:rsid w:val="00605464"/>
    <w:rsid w:val="0060552A"/>
    <w:rsid w:val="00606AAA"/>
    <w:rsid w:val="00606DD2"/>
    <w:rsid w:val="00610C85"/>
    <w:rsid w:val="006111B9"/>
    <w:rsid w:val="0061132A"/>
    <w:rsid w:val="00611E37"/>
    <w:rsid w:val="00612A8A"/>
    <w:rsid w:val="006138CB"/>
    <w:rsid w:val="00613B27"/>
    <w:rsid w:val="00615ADC"/>
    <w:rsid w:val="00617D2C"/>
    <w:rsid w:val="00620CAF"/>
    <w:rsid w:val="00620D5C"/>
    <w:rsid w:val="006213BD"/>
    <w:rsid w:val="00622A33"/>
    <w:rsid w:val="00623181"/>
    <w:rsid w:val="006251E3"/>
    <w:rsid w:val="00625B1E"/>
    <w:rsid w:val="00625EFC"/>
    <w:rsid w:val="00626A77"/>
    <w:rsid w:val="006306C5"/>
    <w:rsid w:val="00635011"/>
    <w:rsid w:val="00636ACB"/>
    <w:rsid w:val="00637601"/>
    <w:rsid w:val="006401EC"/>
    <w:rsid w:val="00640582"/>
    <w:rsid w:val="006409D3"/>
    <w:rsid w:val="00641A13"/>
    <w:rsid w:val="00642D4C"/>
    <w:rsid w:val="00645266"/>
    <w:rsid w:val="00645543"/>
    <w:rsid w:val="0064716D"/>
    <w:rsid w:val="00647A17"/>
    <w:rsid w:val="0065032D"/>
    <w:rsid w:val="00652016"/>
    <w:rsid w:val="0065274A"/>
    <w:rsid w:val="00652E2F"/>
    <w:rsid w:val="0066006A"/>
    <w:rsid w:val="00660090"/>
    <w:rsid w:val="00660AED"/>
    <w:rsid w:val="0066444E"/>
    <w:rsid w:val="006664F8"/>
    <w:rsid w:val="00666B3B"/>
    <w:rsid w:val="00666C28"/>
    <w:rsid w:val="00666CC5"/>
    <w:rsid w:val="006706B8"/>
    <w:rsid w:val="00671A20"/>
    <w:rsid w:val="00672436"/>
    <w:rsid w:val="0067355E"/>
    <w:rsid w:val="0067771C"/>
    <w:rsid w:val="0068030C"/>
    <w:rsid w:val="00680582"/>
    <w:rsid w:val="00680932"/>
    <w:rsid w:val="0068278B"/>
    <w:rsid w:val="00682A3E"/>
    <w:rsid w:val="0068435C"/>
    <w:rsid w:val="006848EA"/>
    <w:rsid w:val="00684C6B"/>
    <w:rsid w:val="00685EE4"/>
    <w:rsid w:val="0068629C"/>
    <w:rsid w:val="00686E77"/>
    <w:rsid w:val="00687741"/>
    <w:rsid w:val="00690042"/>
    <w:rsid w:val="00691370"/>
    <w:rsid w:val="00691381"/>
    <w:rsid w:val="0069152A"/>
    <w:rsid w:val="006947E1"/>
    <w:rsid w:val="00694B8C"/>
    <w:rsid w:val="0069598B"/>
    <w:rsid w:val="00696A9E"/>
    <w:rsid w:val="00696FD2"/>
    <w:rsid w:val="0069719E"/>
    <w:rsid w:val="006A0F15"/>
    <w:rsid w:val="006A18CE"/>
    <w:rsid w:val="006A2C17"/>
    <w:rsid w:val="006A41AC"/>
    <w:rsid w:val="006A431F"/>
    <w:rsid w:val="006A4860"/>
    <w:rsid w:val="006A5DB2"/>
    <w:rsid w:val="006A6D42"/>
    <w:rsid w:val="006A7088"/>
    <w:rsid w:val="006A7A14"/>
    <w:rsid w:val="006B1C26"/>
    <w:rsid w:val="006B27D4"/>
    <w:rsid w:val="006B32E5"/>
    <w:rsid w:val="006B3339"/>
    <w:rsid w:val="006B4950"/>
    <w:rsid w:val="006B4BB0"/>
    <w:rsid w:val="006B4C93"/>
    <w:rsid w:val="006B4F0B"/>
    <w:rsid w:val="006B5FB4"/>
    <w:rsid w:val="006B6227"/>
    <w:rsid w:val="006B6BCC"/>
    <w:rsid w:val="006C0307"/>
    <w:rsid w:val="006C3214"/>
    <w:rsid w:val="006C3738"/>
    <w:rsid w:val="006C5790"/>
    <w:rsid w:val="006C623C"/>
    <w:rsid w:val="006C6DA3"/>
    <w:rsid w:val="006D0311"/>
    <w:rsid w:val="006D12C5"/>
    <w:rsid w:val="006D17AF"/>
    <w:rsid w:val="006D1B4B"/>
    <w:rsid w:val="006D2200"/>
    <w:rsid w:val="006D3D9D"/>
    <w:rsid w:val="006D4F1D"/>
    <w:rsid w:val="006D53ED"/>
    <w:rsid w:val="006D6760"/>
    <w:rsid w:val="006E028E"/>
    <w:rsid w:val="006E16EF"/>
    <w:rsid w:val="006E6DE9"/>
    <w:rsid w:val="006E7834"/>
    <w:rsid w:val="006E7C66"/>
    <w:rsid w:val="006E7DC1"/>
    <w:rsid w:val="006F04C2"/>
    <w:rsid w:val="006F1160"/>
    <w:rsid w:val="006F1784"/>
    <w:rsid w:val="006F218A"/>
    <w:rsid w:val="006F377D"/>
    <w:rsid w:val="006F3877"/>
    <w:rsid w:val="006F387C"/>
    <w:rsid w:val="006F4899"/>
    <w:rsid w:val="006F4938"/>
    <w:rsid w:val="006F4EE2"/>
    <w:rsid w:val="006F5C8F"/>
    <w:rsid w:val="00700575"/>
    <w:rsid w:val="007007A3"/>
    <w:rsid w:val="00701FDB"/>
    <w:rsid w:val="00706DDE"/>
    <w:rsid w:val="007073E0"/>
    <w:rsid w:val="00707A57"/>
    <w:rsid w:val="00707BFF"/>
    <w:rsid w:val="007100A6"/>
    <w:rsid w:val="007104E4"/>
    <w:rsid w:val="007106A6"/>
    <w:rsid w:val="00710D02"/>
    <w:rsid w:val="007122F1"/>
    <w:rsid w:val="00713EC3"/>
    <w:rsid w:val="00714220"/>
    <w:rsid w:val="007146D3"/>
    <w:rsid w:val="00714E9C"/>
    <w:rsid w:val="00716863"/>
    <w:rsid w:val="00716B04"/>
    <w:rsid w:val="00716B22"/>
    <w:rsid w:val="00716EFB"/>
    <w:rsid w:val="007179E4"/>
    <w:rsid w:val="007208F9"/>
    <w:rsid w:val="007209E7"/>
    <w:rsid w:val="00722180"/>
    <w:rsid w:val="0072318C"/>
    <w:rsid w:val="007232CE"/>
    <w:rsid w:val="00726413"/>
    <w:rsid w:val="00730B22"/>
    <w:rsid w:val="00731196"/>
    <w:rsid w:val="00734216"/>
    <w:rsid w:val="0073480D"/>
    <w:rsid w:val="00735503"/>
    <w:rsid w:val="00736D06"/>
    <w:rsid w:val="00740481"/>
    <w:rsid w:val="00743CEA"/>
    <w:rsid w:val="00744B19"/>
    <w:rsid w:val="00744D98"/>
    <w:rsid w:val="007453DF"/>
    <w:rsid w:val="00745AC2"/>
    <w:rsid w:val="00747245"/>
    <w:rsid w:val="007473CD"/>
    <w:rsid w:val="00750C7E"/>
    <w:rsid w:val="00751B84"/>
    <w:rsid w:val="007536DB"/>
    <w:rsid w:val="00754B38"/>
    <w:rsid w:val="00755185"/>
    <w:rsid w:val="0075539E"/>
    <w:rsid w:val="00755B9B"/>
    <w:rsid w:val="007602FE"/>
    <w:rsid w:val="00760A6C"/>
    <w:rsid w:val="0076103B"/>
    <w:rsid w:val="00761C3E"/>
    <w:rsid w:val="00764070"/>
    <w:rsid w:val="0076621A"/>
    <w:rsid w:val="007679F7"/>
    <w:rsid w:val="00771111"/>
    <w:rsid w:val="00772AD4"/>
    <w:rsid w:val="00772FD0"/>
    <w:rsid w:val="00773AAB"/>
    <w:rsid w:val="00775334"/>
    <w:rsid w:val="00777A29"/>
    <w:rsid w:val="007832F0"/>
    <w:rsid w:val="00783868"/>
    <w:rsid w:val="00784EF8"/>
    <w:rsid w:val="0078635A"/>
    <w:rsid w:val="00787F70"/>
    <w:rsid w:val="00792471"/>
    <w:rsid w:val="00792C44"/>
    <w:rsid w:val="00792E7C"/>
    <w:rsid w:val="007932D2"/>
    <w:rsid w:val="00793A59"/>
    <w:rsid w:val="0079416E"/>
    <w:rsid w:val="007942A8"/>
    <w:rsid w:val="0079616B"/>
    <w:rsid w:val="007965AB"/>
    <w:rsid w:val="007966B9"/>
    <w:rsid w:val="007967EE"/>
    <w:rsid w:val="00796909"/>
    <w:rsid w:val="007970E8"/>
    <w:rsid w:val="007A0B72"/>
    <w:rsid w:val="007A1F5F"/>
    <w:rsid w:val="007A3A40"/>
    <w:rsid w:val="007A3D63"/>
    <w:rsid w:val="007A4C38"/>
    <w:rsid w:val="007A592F"/>
    <w:rsid w:val="007A5F65"/>
    <w:rsid w:val="007A6132"/>
    <w:rsid w:val="007A6E74"/>
    <w:rsid w:val="007A716E"/>
    <w:rsid w:val="007A7B03"/>
    <w:rsid w:val="007B01DA"/>
    <w:rsid w:val="007B0577"/>
    <w:rsid w:val="007B0DE1"/>
    <w:rsid w:val="007B2001"/>
    <w:rsid w:val="007B4F5F"/>
    <w:rsid w:val="007B7017"/>
    <w:rsid w:val="007C2713"/>
    <w:rsid w:val="007C336A"/>
    <w:rsid w:val="007C4CFC"/>
    <w:rsid w:val="007C5740"/>
    <w:rsid w:val="007C6070"/>
    <w:rsid w:val="007C622E"/>
    <w:rsid w:val="007C6243"/>
    <w:rsid w:val="007C63E2"/>
    <w:rsid w:val="007D22E4"/>
    <w:rsid w:val="007D2F7F"/>
    <w:rsid w:val="007D3F80"/>
    <w:rsid w:val="007D57E1"/>
    <w:rsid w:val="007D66C8"/>
    <w:rsid w:val="007E139A"/>
    <w:rsid w:val="007E3214"/>
    <w:rsid w:val="007E367A"/>
    <w:rsid w:val="007E3C47"/>
    <w:rsid w:val="007E57E8"/>
    <w:rsid w:val="007E7215"/>
    <w:rsid w:val="007E73DF"/>
    <w:rsid w:val="007F16CB"/>
    <w:rsid w:val="007F2A57"/>
    <w:rsid w:val="007F3953"/>
    <w:rsid w:val="007F4754"/>
    <w:rsid w:val="007F4CB8"/>
    <w:rsid w:val="007F5398"/>
    <w:rsid w:val="007F55F4"/>
    <w:rsid w:val="008008CB"/>
    <w:rsid w:val="00800AFD"/>
    <w:rsid w:val="008022A0"/>
    <w:rsid w:val="00802499"/>
    <w:rsid w:val="00803E7C"/>
    <w:rsid w:val="00803EBD"/>
    <w:rsid w:val="0080412E"/>
    <w:rsid w:val="008042DF"/>
    <w:rsid w:val="00805724"/>
    <w:rsid w:val="00806158"/>
    <w:rsid w:val="00806AF7"/>
    <w:rsid w:val="008076E8"/>
    <w:rsid w:val="0080798C"/>
    <w:rsid w:val="0081079D"/>
    <w:rsid w:val="00812CCE"/>
    <w:rsid w:val="00814EB0"/>
    <w:rsid w:val="008155A2"/>
    <w:rsid w:val="008167FE"/>
    <w:rsid w:val="00816F27"/>
    <w:rsid w:val="00820A0D"/>
    <w:rsid w:val="0082349B"/>
    <w:rsid w:val="00824AAF"/>
    <w:rsid w:val="00824C35"/>
    <w:rsid w:val="00825A19"/>
    <w:rsid w:val="00832AA0"/>
    <w:rsid w:val="00833A77"/>
    <w:rsid w:val="00834235"/>
    <w:rsid w:val="00835D02"/>
    <w:rsid w:val="00837543"/>
    <w:rsid w:val="00840BF6"/>
    <w:rsid w:val="008421EE"/>
    <w:rsid w:val="00842DC5"/>
    <w:rsid w:val="00843100"/>
    <w:rsid w:val="00844E90"/>
    <w:rsid w:val="008459F2"/>
    <w:rsid w:val="00845CA1"/>
    <w:rsid w:val="0084647D"/>
    <w:rsid w:val="008475A9"/>
    <w:rsid w:val="00847BC1"/>
    <w:rsid w:val="00850D25"/>
    <w:rsid w:val="00850EF9"/>
    <w:rsid w:val="00851825"/>
    <w:rsid w:val="008519AF"/>
    <w:rsid w:val="00852223"/>
    <w:rsid w:val="00853410"/>
    <w:rsid w:val="008534FC"/>
    <w:rsid w:val="00854333"/>
    <w:rsid w:val="00854BEE"/>
    <w:rsid w:val="00855342"/>
    <w:rsid w:val="00855507"/>
    <w:rsid w:val="00855C45"/>
    <w:rsid w:val="00855E72"/>
    <w:rsid w:val="00856D03"/>
    <w:rsid w:val="0086280E"/>
    <w:rsid w:val="008633F6"/>
    <w:rsid w:val="00863889"/>
    <w:rsid w:val="0086398B"/>
    <w:rsid w:val="0086423E"/>
    <w:rsid w:val="008645F3"/>
    <w:rsid w:val="0086635F"/>
    <w:rsid w:val="00866568"/>
    <w:rsid w:val="00870686"/>
    <w:rsid w:val="00870E5D"/>
    <w:rsid w:val="0087311C"/>
    <w:rsid w:val="00873234"/>
    <w:rsid w:val="00873718"/>
    <w:rsid w:val="00873B6F"/>
    <w:rsid w:val="008744A0"/>
    <w:rsid w:val="00875626"/>
    <w:rsid w:val="008757AD"/>
    <w:rsid w:val="00875B94"/>
    <w:rsid w:val="00875C58"/>
    <w:rsid w:val="008806C2"/>
    <w:rsid w:val="0088186D"/>
    <w:rsid w:val="0088299C"/>
    <w:rsid w:val="00883748"/>
    <w:rsid w:val="00883835"/>
    <w:rsid w:val="008868D9"/>
    <w:rsid w:val="00887102"/>
    <w:rsid w:val="00887812"/>
    <w:rsid w:val="00887B07"/>
    <w:rsid w:val="00890ECB"/>
    <w:rsid w:val="0089108A"/>
    <w:rsid w:val="00894DD0"/>
    <w:rsid w:val="00895EBB"/>
    <w:rsid w:val="00897367"/>
    <w:rsid w:val="008A0DA6"/>
    <w:rsid w:val="008A47D9"/>
    <w:rsid w:val="008A4CF2"/>
    <w:rsid w:val="008A682B"/>
    <w:rsid w:val="008B0D9D"/>
    <w:rsid w:val="008B2793"/>
    <w:rsid w:val="008B314D"/>
    <w:rsid w:val="008B31C9"/>
    <w:rsid w:val="008B4D56"/>
    <w:rsid w:val="008B5277"/>
    <w:rsid w:val="008B54B6"/>
    <w:rsid w:val="008B6DA6"/>
    <w:rsid w:val="008C19DE"/>
    <w:rsid w:val="008C1D66"/>
    <w:rsid w:val="008C1DBA"/>
    <w:rsid w:val="008C2DFB"/>
    <w:rsid w:val="008C323E"/>
    <w:rsid w:val="008C5B8A"/>
    <w:rsid w:val="008C5D3A"/>
    <w:rsid w:val="008C6676"/>
    <w:rsid w:val="008C79BC"/>
    <w:rsid w:val="008D12C4"/>
    <w:rsid w:val="008D164D"/>
    <w:rsid w:val="008D19B7"/>
    <w:rsid w:val="008D7F7F"/>
    <w:rsid w:val="008E3DD6"/>
    <w:rsid w:val="008E4AF3"/>
    <w:rsid w:val="008E4E0A"/>
    <w:rsid w:val="008E5438"/>
    <w:rsid w:val="008E621F"/>
    <w:rsid w:val="008E7225"/>
    <w:rsid w:val="008F0D9C"/>
    <w:rsid w:val="008F3819"/>
    <w:rsid w:val="008F61C4"/>
    <w:rsid w:val="008F6288"/>
    <w:rsid w:val="008F7010"/>
    <w:rsid w:val="008F760C"/>
    <w:rsid w:val="0090234D"/>
    <w:rsid w:val="00902AED"/>
    <w:rsid w:val="00902BBE"/>
    <w:rsid w:val="00903D70"/>
    <w:rsid w:val="009046FC"/>
    <w:rsid w:val="0090499E"/>
    <w:rsid w:val="00904E77"/>
    <w:rsid w:val="0090525E"/>
    <w:rsid w:val="00906486"/>
    <w:rsid w:val="0090687B"/>
    <w:rsid w:val="00911598"/>
    <w:rsid w:val="00914DA8"/>
    <w:rsid w:val="009158C2"/>
    <w:rsid w:val="00920E05"/>
    <w:rsid w:val="00922F5E"/>
    <w:rsid w:val="00925B91"/>
    <w:rsid w:val="00925FAC"/>
    <w:rsid w:val="0092634A"/>
    <w:rsid w:val="009263DE"/>
    <w:rsid w:val="009274B1"/>
    <w:rsid w:val="00930605"/>
    <w:rsid w:val="00932604"/>
    <w:rsid w:val="00932A47"/>
    <w:rsid w:val="00932CF9"/>
    <w:rsid w:val="009342E3"/>
    <w:rsid w:val="00934700"/>
    <w:rsid w:val="00934FDC"/>
    <w:rsid w:val="00935269"/>
    <w:rsid w:val="009362ED"/>
    <w:rsid w:val="009373B7"/>
    <w:rsid w:val="00940E8D"/>
    <w:rsid w:val="00941BAC"/>
    <w:rsid w:val="009446A4"/>
    <w:rsid w:val="009456BF"/>
    <w:rsid w:val="00945AB7"/>
    <w:rsid w:val="00945BF0"/>
    <w:rsid w:val="00946996"/>
    <w:rsid w:val="00946B8B"/>
    <w:rsid w:val="00947208"/>
    <w:rsid w:val="009474DF"/>
    <w:rsid w:val="00947F8A"/>
    <w:rsid w:val="0095201C"/>
    <w:rsid w:val="009550D2"/>
    <w:rsid w:val="00956E57"/>
    <w:rsid w:val="00957496"/>
    <w:rsid w:val="00957A1B"/>
    <w:rsid w:val="00960E44"/>
    <w:rsid w:val="0096119B"/>
    <w:rsid w:val="009626E3"/>
    <w:rsid w:val="009633C0"/>
    <w:rsid w:val="00963B33"/>
    <w:rsid w:val="00964135"/>
    <w:rsid w:val="0096431F"/>
    <w:rsid w:val="0096482D"/>
    <w:rsid w:val="009666E6"/>
    <w:rsid w:val="00966756"/>
    <w:rsid w:val="00966763"/>
    <w:rsid w:val="00966F9F"/>
    <w:rsid w:val="009675AD"/>
    <w:rsid w:val="00972A77"/>
    <w:rsid w:val="00974C2A"/>
    <w:rsid w:val="00975EAA"/>
    <w:rsid w:val="00975F1B"/>
    <w:rsid w:val="009762D5"/>
    <w:rsid w:val="00977BFE"/>
    <w:rsid w:val="009817F7"/>
    <w:rsid w:val="009818BA"/>
    <w:rsid w:val="009825FA"/>
    <w:rsid w:val="0098347B"/>
    <w:rsid w:val="00983FAC"/>
    <w:rsid w:val="0098769F"/>
    <w:rsid w:val="009879C7"/>
    <w:rsid w:val="00987D77"/>
    <w:rsid w:val="009913AD"/>
    <w:rsid w:val="00991AC0"/>
    <w:rsid w:val="00991D96"/>
    <w:rsid w:val="00992AD5"/>
    <w:rsid w:val="00994768"/>
    <w:rsid w:val="00995415"/>
    <w:rsid w:val="00996378"/>
    <w:rsid w:val="009963BC"/>
    <w:rsid w:val="009A04BE"/>
    <w:rsid w:val="009A1426"/>
    <w:rsid w:val="009A230C"/>
    <w:rsid w:val="009A2748"/>
    <w:rsid w:val="009A4B15"/>
    <w:rsid w:val="009A7093"/>
    <w:rsid w:val="009A7922"/>
    <w:rsid w:val="009B1C63"/>
    <w:rsid w:val="009B41D6"/>
    <w:rsid w:val="009B4913"/>
    <w:rsid w:val="009B5246"/>
    <w:rsid w:val="009B5BDF"/>
    <w:rsid w:val="009B6A64"/>
    <w:rsid w:val="009B78B0"/>
    <w:rsid w:val="009B7E51"/>
    <w:rsid w:val="009C0112"/>
    <w:rsid w:val="009C1A3A"/>
    <w:rsid w:val="009C35F9"/>
    <w:rsid w:val="009C454D"/>
    <w:rsid w:val="009C5BDE"/>
    <w:rsid w:val="009C7065"/>
    <w:rsid w:val="009C7B20"/>
    <w:rsid w:val="009D0E27"/>
    <w:rsid w:val="009D2EBA"/>
    <w:rsid w:val="009D4F79"/>
    <w:rsid w:val="009D55F8"/>
    <w:rsid w:val="009D5B78"/>
    <w:rsid w:val="009D6BB3"/>
    <w:rsid w:val="009D7817"/>
    <w:rsid w:val="009D7F94"/>
    <w:rsid w:val="009E0104"/>
    <w:rsid w:val="009E0147"/>
    <w:rsid w:val="009E17C0"/>
    <w:rsid w:val="009E1C15"/>
    <w:rsid w:val="009E3509"/>
    <w:rsid w:val="009E3BBE"/>
    <w:rsid w:val="009E4775"/>
    <w:rsid w:val="009E5B05"/>
    <w:rsid w:val="009E6349"/>
    <w:rsid w:val="009E6553"/>
    <w:rsid w:val="009E723D"/>
    <w:rsid w:val="009E7E34"/>
    <w:rsid w:val="009F06AA"/>
    <w:rsid w:val="009F144D"/>
    <w:rsid w:val="009F178E"/>
    <w:rsid w:val="009F18BB"/>
    <w:rsid w:val="009F191B"/>
    <w:rsid w:val="009F2F46"/>
    <w:rsid w:val="009F364A"/>
    <w:rsid w:val="009F3A4E"/>
    <w:rsid w:val="009F3F0F"/>
    <w:rsid w:val="009F5DC1"/>
    <w:rsid w:val="00A01618"/>
    <w:rsid w:val="00A03E4D"/>
    <w:rsid w:val="00A04356"/>
    <w:rsid w:val="00A05D6D"/>
    <w:rsid w:val="00A07211"/>
    <w:rsid w:val="00A07613"/>
    <w:rsid w:val="00A1037F"/>
    <w:rsid w:val="00A1127E"/>
    <w:rsid w:val="00A1150B"/>
    <w:rsid w:val="00A11597"/>
    <w:rsid w:val="00A119E4"/>
    <w:rsid w:val="00A12D12"/>
    <w:rsid w:val="00A16EAC"/>
    <w:rsid w:val="00A21231"/>
    <w:rsid w:val="00A23FA3"/>
    <w:rsid w:val="00A24F66"/>
    <w:rsid w:val="00A2542C"/>
    <w:rsid w:val="00A25C59"/>
    <w:rsid w:val="00A2731B"/>
    <w:rsid w:val="00A34F3A"/>
    <w:rsid w:val="00A3526A"/>
    <w:rsid w:val="00A3584E"/>
    <w:rsid w:val="00A368A5"/>
    <w:rsid w:val="00A374D6"/>
    <w:rsid w:val="00A40C04"/>
    <w:rsid w:val="00A40DD2"/>
    <w:rsid w:val="00A42C1D"/>
    <w:rsid w:val="00A43FAD"/>
    <w:rsid w:val="00A457F8"/>
    <w:rsid w:val="00A45E4F"/>
    <w:rsid w:val="00A460FF"/>
    <w:rsid w:val="00A46DFE"/>
    <w:rsid w:val="00A501BD"/>
    <w:rsid w:val="00A5085D"/>
    <w:rsid w:val="00A508E8"/>
    <w:rsid w:val="00A51FF9"/>
    <w:rsid w:val="00A52F3D"/>
    <w:rsid w:val="00A53BB4"/>
    <w:rsid w:val="00A5753D"/>
    <w:rsid w:val="00A61386"/>
    <w:rsid w:val="00A63A9D"/>
    <w:rsid w:val="00A63F7D"/>
    <w:rsid w:val="00A641AA"/>
    <w:rsid w:val="00A65390"/>
    <w:rsid w:val="00A714E0"/>
    <w:rsid w:val="00A72148"/>
    <w:rsid w:val="00A724ED"/>
    <w:rsid w:val="00A736CB"/>
    <w:rsid w:val="00A77D8B"/>
    <w:rsid w:val="00A808F7"/>
    <w:rsid w:val="00A81298"/>
    <w:rsid w:val="00A81F5E"/>
    <w:rsid w:val="00A82068"/>
    <w:rsid w:val="00A82392"/>
    <w:rsid w:val="00A825B8"/>
    <w:rsid w:val="00A82B67"/>
    <w:rsid w:val="00A83DA8"/>
    <w:rsid w:val="00A848CF"/>
    <w:rsid w:val="00A901DA"/>
    <w:rsid w:val="00A907D4"/>
    <w:rsid w:val="00A922CA"/>
    <w:rsid w:val="00A930E8"/>
    <w:rsid w:val="00A9358E"/>
    <w:rsid w:val="00A94D45"/>
    <w:rsid w:val="00A95DA7"/>
    <w:rsid w:val="00A96115"/>
    <w:rsid w:val="00A97810"/>
    <w:rsid w:val="00AA4342"/>
    <w:rsid w:val="00AA62B6"/>
    <w:rsid w:val="00AA65B0"/>
    <w:rsid w:val="00AA6C06"/>
    <w:rsid w:val="00AA7BF1"/>
    <w:rsid w:val="00AB05DB"/>
    <w:rsid w:val="00AB1776"/>
    <w:rsid w:val="00AB22FC"/>
    <w:rsid w:val="00AB3572"/>
    <w:rsid w:val="00AB3D47"/>
    <w:rsid w:val="00AB3DF1"/>
    <w:rsid w:val="00AB4032"/>
    <w:rsid w:val="00AB481D"/>
    <w:rsid w:val="00AB741A"/>
    <w:rsid w:val="00AB7F3B"/>
    <w:rsid w:val="00AC027B"/>
    <w:rsid w:val="00AC1A18"/>
    <w:rsid w:val="00AC1E09"/>
    <w:rsid w:val="00AC266D"/>
    <w:rsid w:val="00AC2EC7"/>
    <w:rsid w:val="00AC2FB4"/>
    <w:rsid w:val="00AC30A9"/>
    <w:rsid w:val="00AC35FE"/>
    <w:rsid w:val="00AC383F"/>
    <w:rsid w:val="00AC4E5A"/>
    <w:rsid w:val="00AC57CE"/>
    <w:rsid w:val="00AC5A56"/>
    <w:rsid w:val="00AC5DDF"/>
    <w:rsid w:val="00AD1179"/>
    <w:rsid w:val="00AD1C48"/>
    <w:rsid w:val="00AD36B6"/>
    <w:rsid w:val="00AD4071"/>
    <w:rsid w:val="00AD429F"/>
    <w:rsid w:val="00AD4639"/>
    <w:rsid w:val="00AD595B"/>
    <w:rsid w:val="00AD5D0A"/>
    <w:rsid w:val="00AD6D3F"/>
    <w:rsid w:val="00AD732F"/>
    <w:rsid w:val="00AD76BF"/>
    <w:rsid w:val="00AD7F51"/>
    <w:rsid w:val="00AE081C"/>
    <w:rsid w:val="00AE0CAC"/>
    <w:rsid w:val="00AE1D21"/>
    <w:rsid w:val="00AE1DF5"/>
    <w:rsid w:val="00AE2AB4"/>
    <w:rsid w:val="00AE544E"/>
    <w:rsid w:val="00AE62B1"/>
    <w:rsid w:val="00AE73D8"/>
    <w:rsid w:val="00AE7A67"/>
    <w:rsid w:val="00AE7F0B"/>
    <w:rsid w:val="00AF089D"/>
    <w:rsid w:val="00AF0951"/>
    <w:rsid w:val="00AF0A55"/>
    <w:rsid w:val="00AF0E5E"/>
    <w:rsid w:val="00AF1693"/>
    <w:rsid w:val="00AF2454"/>
    <w:rsid w:val="00AF2755"/>
    <w:rsid w:val="00AF2EF7"/>
    <w:rsid w:val="00AF3C50"/>
    <w:rsid w:val="00AF5E9C"/>
    <w:rsid w:val="00B00DD7"/>
    <w:rsid w:val="00B01498"/>
    <w:rsid w:val="00B0274D"/>
    <w:rsid w:val="00B0341A"/>
    <w:rsid w:val="00B045FB"/>
    <w:rsid w:val="00B05433"/>
    <w:rsid w:val="00B06884"/>
    <w:rsid w:val="00B07079"/>
    <w:rsid w:val="00B07B18"/>
    <w:rsid w:val="00B105F4"/>
    <w:rsid w:val="00B10733"/>
    <w:rsid w:val="00B11A6C"/>
    <w:rsid w:val="00B12125"/>
    <w:rsid w:val="00B12AC1"/>
    <w:rsid w:val="00B134B9"/>
    <w:rsid w:val="00B17801"/>
    <w:rsid w:val="00B2146D"/>
    <w:rsid w:val="00B22375"/>
    <w:rsid w:val="00B22775"/>
    <w:rsid w:val="00B22B29"/>
    <w:rsid w:val="00B23556"/>
    <w:rsid w:val="00B2444A"/>
    <w:rsid w:val="00B2454F"/>
    <w:rsid w:val="00B247A3"/>
    <w:rsid w:val="00B24ABE"/>
    <w:rsid w:val="00B252C7"/>
    <w:rsid w:val="00B25634"/>
    <w:rsid w:val="00B3155E"/>
    <w:rsid w:val="00B31975"/>
    <w:rsid w:val="00B32236"/>
    <w:rsid w:val="00B339E7"/>
    <w:rsid w:val="00B33A60"/>
    <w:rsid w:val="00B34E5F"/>
    <w:rsid w:val="00B3589F"/>
    <w:rsid w:val="00B36228"/>
    <w:rsid w:val="00B3645C"/>
    <w:rsid w:val="00B36BC9"/>
    <w:rsid w:val="00B37D55"/>
    <w:rsid w:val="00B42A6D"/>
    <w:rsid w:val="00B43178"/>
    <w:rsid w:val="00B4320C"/>
    <w:rsid w:val="00B43DEF"/>
    <w:rsid w:val="00B44754"/>
    <w:rsid w:val="00B45323"/>
    <w:rsid w:val="00B478C6"/>
    <w:rsid w:val="00B4790B"/>
    <w:rsid w:val="00B502C5"/>
    <w:rsid w:val="00B502CF"/>
    <w:rsid w:val="00B505A9"/>
    <w:rsid w:val="00B50DD0"/>
    <w:rsid w:val="00B524E0"/>
    <w:rsid w:val="00B551E1"/>
    <w:rsid w:val="00B559C9"/>
    <w:rsid w:val="00B603A6"/>
    <w:rsid w:val="00B60EE6"/>
    <w:rsid w:val="00B60F24"/>
    <w:rsid w:val="00B61E80"/>
    <w:rsid w:val="00B634FB"/>
    <w:rsid w:val="00B6360E"/>
    <w:rsid w:val="00B66CAC"/>
    <w:rsid w:val="00B6737D"/>
    <w:rsid w:val="00B674A1"/>
    <w:rsid w:val="00B67794"/>
    <w:rsid w:val="00B7000F"/>
    <w:rsid w:val="00B701BF"/>
    <w:rsid w:val="00B7180E"/>
    <w:rsid w:val="00B71BF2"/>
    <w:rsid w:val="00B72B23"/>
    <w:rsid w:val="00B7450D"/>
    <w:rsid w:val="00B75311"/>
    <w:rsid w:val="00B75BB9"/>
    <w:rsid w:val="00B75F4B"/>
    <w:rsid w:val="00B76B72"/>
    <w:rsid w:val="00B7782E"/>
    <w:rsid w:val="00B8096B"/>
    <w:rsid w:val="00B80A87"/>
    <w:rsid w:val="00B82000"/>
    <w:rsid w:val="00B8211F"/>
    <w:rsid w:val="00B8570D"/>
    <w:rsid w:val="00B85C0F"/>
    <w:rsid w:val="00B87C45"/>
    <w:rsid w:val="00B90060"/>
    <w:rsid w:val="00B903F1"/>
    <w:rsid w:val="00B91251"/>
    <w:rsid w:val="00B92534"/>
    <w:rsid w:val="00B92734"/>
    <w:rsid w:val="00B9405A"/>
    <w:rsid w:val="00B9495F"/>
    <w:rsid w:val="00B94AA2"/>
    <w:rsid w:val="00B951CA"/>
    <w:rsid w:val="00B97DA5"/>
    <w:rsid w:val="00BA01BB"/>
    <w:rsid w:val="00BA033D"/>
    <w:rsid w:val="00BA06CA"/>
    <w:rsid w:val="00BA0C1E"/>
    <w:rsid w:val="00BA134E"/>
    <w:rsid w:val="00BA19BF"/>
    <w:rsid w:val="00BA2A02"/>
    <w:rsid w:val="00BA2DD5"/>
    <w:rsid w:val="00BA4053"/>
    <w:rsid w:val="00BA43BE"/>
    <w:rsid w:val="00BA674C"/>
    <w:rsid w:val="00BA67B2"/>
    <w:rsid w:val="00BB05AB"/>
    <w:rsid w:val="00BB1547"/>
    <w:rsid w:val="00BB3FDA"/>
    <w:rsid w:val="00BB586D"/>
    <w:rsid w:val="00BB631D"/>
    <w:rsid w:val="00BB7826"/>
    <w:rsid w:val="00BC0A02"/>
    <w:rsid w:val="00BC26E7"/>
    <w:rsid w:val="00BC2752"/>
    <w:rsid w:val="00BC4700"/>
    <w:rsid w:val="00BC59F2"/>
    <w:rsid w:val="00BC63DD"/>
    <w:rsid w:val="00BD1417"/>
    <w:rsid w:val="00BD1767"/>
    <w:rsid w:val="00BD22D4"/>
    <w:rsid w:val="00BD28C2"/>
    <w:rsid w:val="00BD2A30"/>
    <w:rsid w:val="00BD2B85"/>
    <w:rsid w:val="00BD2BD1"/>
    <w:rsid w:val="00BD2F9B"/>
    <w:rsid w:val="00BD380A"/>
    <w:rsid w:val="00BD5994"/>
    <w:rsid w:val="00BD5E27"/>
    <w:rsid w:val="00BD60F1"/>
    <w:rsid w:val="00BD69BE"/>
    <w:rsid w:val="00BD7348"/>
    <w:rsid w:val="00BD773F"/>
    <w:rsid w:val="00BD7D68"/>
    <w:rsid w:val="00BE13D3"/>
    <w:rsid w:val="00BE14DC"/>
    <w:rsid w:val="00BE1A56"/>
    <w:rsid w:val="00BE1E1F"/>
    <w:rsid w:val="00BE5FD3"/>
    <w:rsid w:val="00BF09F0"/>
    <w:rsid w:val="00BF1098"/>
    <w:rsid w:val="00BF125E"/>
    <w:rsid w:val="00BF136F"/>
    <w:rsid w:val="00BF2564"/>
    <w:rsid w:val="00BF3AF8"/>
    <w:rsid w:val="00BF487C"/>
    <w:rsid w:val="00BF4C9D"/>
    <w:rsid w:val="00BF4CE7"/>
    <w:rsid w:val="00BF67C2"/>
    <w:rsid w:val="00BF6C76"/>
    <w:rsid w:val="00C0126B"/>
    <w:rsid w:val="00C01DC3"/>
    <w:rsid w:val="00C0331C"/>
    <w:rsid w:val="00C041AE"/>
    <w:rsid w:val="00C04860"/>
    <w:rsid w:val="00C0650A"/>
    <w:rsid w:val="00C06DC7"/>
    <w:rsid w:val="00C1000D"/>
    <w:rsid w:val="00C1318A"/>
    <w:rsid w:val="00C13599"/>
    <w:rsid w:val="00C1653B"/>
    <w:rsid w:val="00C172AA"/>
    <w:rsid w:val="00C20418"/>
    <w:rsid w:val="00C20BD2"/>
    <w:rsid w:val="00C2135E"/>
    <w:rsid w:val="00C23C1F"/>
    <w:rsid w:val="00C2441F"/>
    <w:rsid w:val="00C24A38"/>
    <w:rsid w:val="00C25F20"/>
    <w:rsid w:val="00C2627B"/>
    <w:rsid w:val="00C27540"/>
    <w:rsid w:val="00C31B16"/>
    <w:rsid w:val="00C31F3A"/>
    <w:rsid w:val="00C34CEC"/>
    <w:rsid w:val="00C34E65"/>
    <w:rsid w:val="00C35DF0"/>
    <w:rsid w:val="00C35F0C"/>
    <w:rsid w:val="00C36C60"/>
    <w:rsid w:val="00C41F3B"/>
    <w:rsid w:val="00C424A3"/>
    <w:rsid w:val="00C42AB5"/>
    <w:rsid w:val="00C4438D"/>
    <w:rsid w:val="00C44A47"/>
    <w:rsid w:val="00C45C48"/>
    <w:rsid w:val="00C466D9"/>
    <w:rsid w:val="00C50694"/>
    <w:rsid w:val="00C51611"/>
    <w:rsid w:val="00C51756"/>
    <w:rsid w:val="00C5219D"/>
    <w:rsid w:val="00C526EB"/>
    <w:rsid w:val="00C5453A"/>
    <w:rsid w:val="00C54F75"/>
    <w:rsid w:val="00C55FE5"/>
    <w:rsid w:val="00C569FA"/>
    <w:rsid w:val="00C56B8F"/>
    <w:rsid w:val="00C56CD1"/>
    <w:rsid w:val="00C57D8B"/>
    <w:rsid w:val="00C6003C"/>
    <w:rsid w:val="00C601EF"/>
    <w:rsid w:val="00C6143E"/>
    <w:rsid w:val="00C64131"/>
    <w:rsid w:val="00C67E34"/>
    <w:rsid w:val="00C75754"/>
    <w:rsid w:val="00C7609C"/>
    <w:rsid w:val="00C7694F"/>
    <w:rsid w:val="00C81065"/>
    <w:rsid w:val="00C83838"/>
    <w:rsid w:val="00C84D26"/>
    <w:rsid w:val="00C850D3"/>
    <w:rsid w:val="00C85873"/>
    <w:rsid w:val="00C864C9"/>
    <w:rsid w:val="00C86C61"/>
    <w:rsid w:val="00C876C3"/>
    <w:rsid w:val="00C9034F"/>
    <w:rsid w:val="00C92887"/>
    <w:rsid w:val="00C94982"/>
    <w:rsid w:val="00C94ADD"/>
    <w:rsid w:val="00C96A02"/>
    <w:rsid w:val="00C979D1"/>
    <w:rsid w:val="00CA0155"/>
    <w:rsid w:val="00CA0ED1"/>
    <w:rsid w:val="00CA11F0"/>
    <w:rsid w:val="00CA1B7E"/>
    <w:rsid w:val="00CA2C8C"/>
    <w:rsid w:val="00CA3241"/>
    <w:rsid w:val="00CA4921"/>
    <w:rsid w:val="00CA49BF"/>
    <w:rsid w:val="00CA5F2C"/>
    <w:rsid w:val="00CA5F31"/>
    <w:rsid w:val="00CA70D4"/>
    <w:rsid w:val="00CA7877"/>
    <w:rsid w:val="00CA7A27"/>
    <w:rsid w:val="00CB0A63"/>
    <w:rsid w:val="00CB21C8"/>
    <w:rsid w:val="00CB4706"/>
    <w:rsid w:val="00CB56BC"/>
    <w:rsid w:val="00CB6556"/>
    <w:rsid w:val="00CB6EC6"/>
    <w:rsid w:val="00CB6FF0"/>
    <w:rsid w:val="00CB700F"/>
    <w:rsid w:val="00CB7C73"/>
    <w:rsid w:val="00CC206B"/>
    <w:rsid w:val="00CC3372"/>
    <w:rsid w:val="00CC3636"/>
    <w:rsid w:val="00CC4ACF"/>
    <w:rsid w:val="00CC500A"/>
    <w:rsid w:val="00CC5DB5"/>
    <w:rsid w:val="00CC6716"/>
    <w:rsid w:val="00CC6FA3"/>
    <w:rsid w:val="00CC76E3"/>
    <w:rsid w:val="00CD12E6"/>
    <w:rsid w:val="00CD257D"/>
    <w:rsid w:val="00CD33A5"/>
    <w:rsid w:val="00CD384C"/>
    <w:rsid w:val="00CD45C1"/>
    <w:rsid w:val="00CD4B45"/>
    <w:rsid w:val="00CD4B84"/>
    <w:rsid w:val="00CD55F4"/>
    <w:rsid w:val="00CD564D"/>
    <w:rsid w:val="00CD57B6"/>
    <w:rsid w:val="00CD58DD"/>
    <w:rsid w:val="00CD5AD3"/>
    <w:rsid w:val="00CE00D4"/>
    <w:rsid w:val="00CE3F00"/>
    <w:rsid w:val="00CE684D"/>
    <w:rsid w:val="00CE6870"/>
    <w:rsid w:val="00CE733C"/>
    <w:rsid w:val="00CE77E5"/>
    <w:rsid w:val="00CF0631"/>
    <w:rsid w:val="00CF1799"/>
    <w:rsid w:val="00CF1C0E"/>
    <w:rsid w:val="00CF1F4D"/>
    <w:rsid w:val="00CF240D"/>
    <w:rsid w:val="00CF2AB9"/>
    <w:rsid w:val="00CF407E"/>
    <w:rsid w:val="00CF4479"/>
    <w:rsid w:val="00CF4A5F"/>
    <w:rsid w:val="00CF50A4"/>
    <w:rsid w:val="00CF5A6F"/>
    <w:rsid w:val="00CF6679"/>
    <w:rsid w:val="00CF68DB"/>
    <w:rsid w:val="00D00822"/>
    <w:rsid w:val="00D01BA4"/>
    <w:rsid w:val="00D0278F"/>
    <w:rsid w:val="00D03AAD"/>
    <w:rsid w:val="00D04F3B"/>
    <w:rsid w:val="00D07A3B"/>
    <w:rsid w:val="00D107B6"/>
    <w:rsid w:val="00D10E35"/>
    <w:rsid w:val="00D13D31"/>
    <w:rsid w:val="00D13D76"/>
    <w:rsid w:val="00D14BE2"/>
    <w:rsid w:val="00D154D2"/>
    <w:rsid w:val="00D15FFB"/>
    <w:rsid w:val="00D16150"/>
    <w:rsid w:val="00D16BB7"/>
    <w:rsid w:val="00D16DD8"/>
    <w:rsid w:val="00D17599"/>
    <w:rsid w:val="00D175D8"/>
    <w:rsid w:val="00D17851"/>
    <w:rsid w:val="00D202D4"/>
    <w:rsid w:val="00D24427"/>
    <w:rsid w:val="00D25E25"/>
    <w:rsid w:val="00D263F1"/>
    <w:rsid w:val="00D274B1"/>
    <w:rsid w:val="00D275C5"/>
    <w:rsid w:val="00D30490"/>
    <w:rsid w:val="00D30D16"/>
    <w:rsid w:val="00D31C78"/>
    <w:rsid w:val="00D3298B"/>
    <w:rsid w:val="00D3358B"/>
    <w:rsid w:val="00D3523D"/>
    <w:rsid w:val="00D3533D"/>
    <w:rsid w:val="00D37260"/>
    <w:rsid w:val="00D41677"/>
    <w:rsid w:val="00D44DCA"/>
    <w:rsid w:val="00D44E80"/>
    <w:rsid w:val="00D47045"/>
    <w:rsid w:val="00D473DA"/>
    <w:rsid w:val="00D479A0"/>
    <w:rsid w:val="00D502CE"/>
    <w:rsid w:val="00D51E66"/>
    <w:rsid w:val="00D520D8"/>
    <w:rsid w:val="00D54F79"/>
    <w:rsid w:val="00D55234"/>
    <w:rsid w:val="00D56003"/>
    <w:rsid w:val="00D56E2A"/>
    <w:rsid w:val="00D57955"/>
    <w:rsid w:val="00D60835"/>
    <w:rsid w:val="00D620C9"/>
    <w:rsid w:val="00D63501"/>
    <w:rsid w:val="00D63AFD"/>
    <w:rsid w:val="00D640BF"/>
    <w:rsid w:val="00D6665F"/>
    <w:rsid w:val="00D715EA"/>
    <w:rsid w:val="00D72132"/>
    <w:rsid w:val="00D72684"/>
    <w:rsid w:val="00D7350F"/>
    <w:rsid w:val="00D740D2"/>
    <w:rsid w:val="00D74241"/>
    <w:rsid w:val="00D758D6"/>
    <w:rsid w:val="00D7626B"/>
    <w:rsid w:val="00D76588"/>
    <w:rsid w:val="00D800F5"/>
    <w:rsid w:val="00D808A0"/>
    <w:rsid w:val="00D818C8"/>
    <w:rsid w:val="00D8206C"/>
    <w:rsid w:val="00D8363E"/>
    <w:rsid w:val="00D861AE"/>
    <w:rsid w:val="00D8644D"/>
    <w:rsid w:val="00D86D68"/>
    <w:rsid w:val="00D9003E"/>
    <w:rsid w:val="00D9044C"/>
    <w:rsid w:val="00D91972"/>
    <w:rsid w:val="00D9212F"/>
    <w:rsid w:val="00D92A2E"/>
    <w:rsid w:val="00D92FB2"/>
    <w:rsid w:val="00D93BE6"/>
    <w:rsid w:val="00D95137"/>
    <w:rsid w:val="00D95348"/>
    <w:rsid w:val="00DA0005"/>
    <w:rsid w:val="00DA1CA1"/>
    <w:rsid w:val="00DA289A"/>
    <w:rsid w:val="00DA3A1B"/>
    <w:rsid w:val="00DA503B"/>
    <w:rsid w:val="00DA592D"/>
    <w:rsid w:val="00DA6902"/>
    <w:rsid w:val="00DA7F1C"/>
    <w:rsid w:val="00DB25D8"/>
    <w:rsid w:val="00DB441B"/>
    <w:rsid w:val="00DB66A8"/>
    <w:rsid w:val="00DB73E3"/>
    <w:rsid w:val="00DB7ADF"/>
    <w:rsid w:val="00DB7AF2"/>
    <w:rsid w:val="00DC2208"/>
    <w:rsid w:val="00DC288D"/>
    <w:rsid w:val="00DC2C0B"/>
    <w:rsid w:val="00DC32E2"/>
    <w:rsid w:val="00DC7136"/>
    <w:rsid w:val="00DD0318"/>
    <w:rsid w:val="00DD0521"/>
    <w:rsid w:val="00DD09E2"/>
    <w:rsid w:val="00DD142C"/>
    <w:rsid w:val="00DD17CF"/>
    <w:rsid w:val="00DD1FA0"/>
    <w:rsid w:val="00DD20EF"/>
    <w:rsid w:val="00DD3D11"/>
    <w:rsid w:val="00DD403B"/>
    <w:rsid w:val="00DD6344"/>
    <w:rsid w:val="00DD6874"/>
    <w:rsid w:val="00DE1E6A"/>
    <w:rsid w:val="00DE309B"/>
    <w:rsid w:val="00DE324C"/>
    <w:rsid w:val="00DE3D84"/>
    <w:rsid w:val="00DE5C06"/>
    <w:rsid w:val="00DE7282"/>
    <w:rsid w:val="00DE7EF3"/>
    <w:rsid w:val="00DF0588"/>
    <w:rsid w:val="00DF3730"/>
    <w:rsid w:val="00DF6665"/>
    <w:rsid w:val="00DF6856"/>
    <w:rsid w:val="00DF6A6E"/>
    <w:rsid w:val="00DF6DF5"/>
    <w:rsid w:val="00E013EC"/>
    <w:rsid w:val="00E01648"/>
    <w:rsid w:val="00E0225F"/>
    <w:rsid w:val="00E03173"/>
    <w:rsid w:val="00E04C9C"/>
    <w:rsid w:val="00E05CEE"/>
    <w:rsid w:val="00E0751E"/>
    <w:rsid w:val="00E121C3"/>
    <w:rsid w:val="00E12871"/>
    <w:rsid w:val="00E12E0E"/>
    <w:rsid w:val="00E131BE"/>
    <w:rsid w:val="00E13920"/>
    <w:rsid w:val="00E14B0F"/>
    <w:rsid w:val="00E14CF5"/>
    <w:rsid w:val="00E15F16"/>
    <w:rsid w:val="00E16190"/>
    <w:rsid w:val="00E16296"/>
    <w:rsid w:val="00E173B2"/>
    <w:rsid w:val="00E175E8"/>
    <w:rsid w:val="00E23219"/>
    <w:rsid w:val="00E23256"/>
    <w:rsid w:val="00E23E3D"/>
    <w:rsid w:val="00E24584"/>
    <w:rsid w:val="00E25F27"/>
    <w:rsid w:val="00E26899"/>
    <w:rsid w:val="00E274E0"/>
    <w:rsid w:val="00E30C66"/>
    <w:rsid w:val="00E3749D"/>
    <w:rsid w:val="00E37CAF"/>
    <w:rsid w:val="00E40800"/>
    <w:rsid w:val="00E41AB7"/>
    <w:rsid w:val="00E4234E"/>
    <w:rsid w:val="00E4486C"/>
    <w:rsid w:val="00E46E5E"/>
    <w:rsid w:val="00E471E7"/>
    <w:rsid w:val="00E4727C"/>
    <w:rsid w:val="00E47B9D"/>
    <w:rsid w:val="00E5020B"/>
    <w:rsid w:val="00E50A6C"/>
    <w:rsid w:val="00E51F11"/>
    <w:rsid w:val="00E52700"/>
    <w:rsid w:val="00E52AED"/>
    <w:rsid w:val="00E52CAC"/>
    <w:rsid w:val="00E54C69"/>
    <w:rsid w:val="00E55460"/>
    <w:rsid w:val="00E55892"/>
    <w:rsid w:val="00E55FC9"/>
    <w:rsid w:val="00E56416"/>
    <w:rsid w:val="00E601EF"/>
    <w:rsid w:val="00E60263"/>
    <w:rsid w:val="00E60CE0"/>
    <w:rsid w:val="00E60D72"/>
    <w:rsid w:val="00E61393"/>
    <w:rsid w:val="00E61BB2"/>
    <w:rsid w:val="00E61D58"/>
    <w:rsid w:val="00E63297"/>
    <w:rsid w:val="00E6427D"/>
    <w:rsid w:val="00E65DF4"/>
    <w:rsid w:val="00E6617E"/>
    <w:rsid w:val="00E70393"/>
    <w:rsid w:val="00E7074E"/>
    <w:rsid w:val="00E70898"/>
    <w:rsid w:val="00E71B85"/>
    <w:rsid w:val="00E720F6"/>
    <w:rsid w:val="00E7232C"/>
    <w:rsid w:val="00E75876"/>
    <w:rsid w:val="00E77E0C"/>
    <w:rsid w:val="00E81805"/>
    <w:rsid w:val="00E828BE"/>
    <w:rsid w:val="00E82C11"/>
    <w:rsid w:val="00E82C28"/>
    <w:rsid w:val="00E85D1F"/>
    <w:rsid w:val="00E90ED5"/>
    <w:rsid w:val="00E913EA"/>
    <w:rsid w:val="00E93C78"/>
    <w:rsid w:val="00E941E3"/>
    <w:rsid w:val="00E95005"/>
    <w:rsid w:val="00E9726C"/>
    <w:rsid w:val="00EA0D09"/>
    <w:rsid w:val="00EA17D7"/>
    <w:rsid w:val="00EA2C44"/>
    <w:rsid w:val="00EA48F5"/>
    <w:rsid w:val="00EA578A"/>
    <w:rsid w:val="00EA6B41"/>
    <w:rsid w:val="00EA7DD6"/>
    <w:rsid w:val="00EB0C78"/>
    <w:rsid w:val="00EB0E34"/>
    <w:rsid w:val="00EB1DD9"/>
    <w:rsid w:val="00EB237A"/>
    <w:rsid w:val="00EB3D4C"/>
    <w:rsid w:val="00EB5B2A"/>
    <w:rsid w:val="00EB5B83"/>
    <w:rsid w:val="00EB5CEA"/>
    <w:rsid w:val="00EC1163"/>
    <w:rsid w:val="00EC25F5"/>
    <w:rsid w:val="00EC2F13"/>
    <w:rsid w:val="00EC64B9"/>
    <w:rsid w:val="00EC6979"/>
    <w:rsid w:val="00EC77BD"/>
    <w:rsid w:val="00ED10E2"/>
    <w:rsid w:val="00ED1E80"/>
    <w:rsid w:val="00ED2DF2"/>
    <w:rsid w:val="00ED35BC"/>
    <w:rsid w:val="00ED3C23"/>
    <w:rsid w:val="00ED5B60"/>
    <w:rsid w:val="00ED766B"/>
    <w:rsid w:val="00EE2319"/>
    <w:rsid w:val="00EE294F"/>
    <w:rsid w:val="00EE31A8"/>
    <w:rsid w:val="00EE3B66"/>
    <w:rsid w:val="00EE4C6D"/>
    <w:rsid w:val="00EE578E"/>
    <w:rsid w:val="00EE5CDA"/>
    <w:rsid w:val="00EF3360"/>
    <w:rsid w:val="00EF3B13"/>
    <w:rsid w:val="00EF62C5"/>
    <w:rsid w:val="00EF6EF1"/>
    <w:rsid w:val="00F00D3B"/>
    <w:rsid w:val="00F02EAC"/>
    <w:rsid w:val="00F0332D"/>
    <w:rsid w:val="00F0462C"/>
    <w:rsid w:val="00F06765"/>
    <w:rsid w:val="00F0687F"/>
    <w:rsid w:val="00F069EC"/>
    <w:rsid w:val="00F06E41"/>
    <w:rsid w:val="00F103A9"/>
    <w:rsid w:val="00F10A19"/>
    <w:rsid w:val="00F1449E"/>
    <w:rsid w:val="00F14F5A"/>
    <w:rsid w:val="00F14FD6"/>
    <w:rsid w:val="00F15147"/>
    <w:rsid w:val="00F20095"/>
    <w:rsid w:val="00F215FB"/>
    <w:rsid w:val="00F22C2B"/>
    <w:rsid w:val="00F2376F"/>
    <w:rsid w:val="00F24E30"/>
    <w:rsid w:val="00F2518A"/>
    <w:rsid w:val="00F25333"/>
    <w:rsid w:val="00F25364"/>
    <w:rsid w:val="00F270FD"/>
    <w:rsid w:val="00F30C0A"/>
    <w:rsid w:val="00F310C1"/>
    <w:rsid w:val="00F32FCB"/>
    <w:rsid w:val="00F3366D"/>
    <w:rsid w:val="00F34631"/>
    <w:rsid w:val="00F352F0"/>
    <w:rsid w:val="00F36330"/>
    <w:rsid w:val="00F36471"/>
    <w:rsid w:val="00F36E54"/>
    <w:rsid w:val="00F3744E"/>
    <w:rsid w:val="00F40048"/>
    <w:rsid w:val="00F403B2"/>
    <w:rsid w:val="00F40622"/>
    <w:rsid w:val="00F408CC"/>
    <w:rsid w:val="00F427FD"/>
    <w:rsid w:val="00F428D8"/>
    <w:rsid w:val="00F42D88"/>
    <w:rsid w:val="00F4301F"/>
    <w:rsid w:val="00F43498"/>
    <w:rsid w:val="00F45027"/>
    <w:rsid w:val="00F472F5"/>
    <w:rsid w:val="00F549A1"/>
    <w:rsid w:val="00F55352"/>
    <w:rsid w:val="00F55DEE"/>
    <w:rsid w:val="00F56CA0"/>
    <w:rsid w:val="00F5736A"/>
    <w:rsid w:val="00F603AE"/>
    <w:rsid w:val="00F61B8F"/>
    <w:rsid w:val="00F62239"/>
    <w:rsid w:val="00F6245B"/>
    <w:rsid w:val="00F62879"/>
    <w:rsid w:val="00F62CE9"/>
    <w:rsid w:val="00F62E99"/>
    <w:rsid w:val="00F63617"/>
    <w:rsid w:val="00F64423"/>
    <w:rsid w:val="00F65720"/>
    <w:rsid w:val="00F66F5C"/>
    <w:rsid w:val="00F671EB"/>
    <w:rsid w:val="00F6782C"/>
    <w:rsid w:val="00F70ACB"/>
    <w:rsid w:val="00F734FE"/>
    <w:rsid w:val="00F7747E"/>
    <w:rsid w:val="00F774A7"/>
    <w:rsid w:val="00F80FC2"/>
    <w:rsid w:val="00F8260D"/>
    <w:rsid w:val="00F86191"/>
    <w:rsid w:val="00F874A5"/>
    <w:rsid w:val="00F9012F"/>
    <w:rsid w:val="00F91332"/>
    <w:rsid w:val="00F91488"/>
    <w:rsid w:val="00F93BE3"/>
    <w:rsid w:val="00F94AB3"/>
    <w:rsid w:val="00F9560B"/>
    <w:rsid w:val="00F9600A"/>
    <w:rsid w:val="00FA035F"/>
    <w:rsid w:val="00FA1A0E"/>
    <w:rsid w:val="00FA1E81"/>
    <w:rsid w:val="00FA306A"/>
    <w:rsid w:val="00FA3447"/>
    <w:rsid w:val="00FA46B3"/>
    <w:rsid w:val="00FA5650"/>
    <w:rsid w:val="00FA7C8E"/>
    <w:rsid w:val="00FB1D6B"/>
    <w:rsid w:val="00FB222B"/>
    <w:rsid w:val="00FB2C9F"/>
    <w:rsid w:val="00FB36B5"/>
    <w:rsid w:val="00FB640E"/>
    <w:rsid w:val="00FC18A1"/>
    <w:rsid w:val="00FC1B2D"/>
    <w:rsid w:val="00FC1BCA"/>
    <w:rsid w:val="00FC28BC"/>
    <w:rsid w:val="00FC3646"/>
    <w:rsid w:val="00FC37A7"/>
    <w:rsid w:val="00FC6F8D"/>
    <w:rsid w:val="00FD0A6C"/>
    <w:rsid w:val="00FD0BC4"/>
    <w:rsid w:val="00FD1C0E"/>
    <w:rsid w:val="00FD2631"/>
    <w:rsid w:val="00FD28BB"/>
    <w:rsid w:val="00FD30A6"/>
    <w:rsid w:val="00FD35F6"/>
    <w:rsid w:val="00FD3644"/>
    <w:rsid w:val="00FD4A9C"/>
    <w:rsid w:val="00FD4B00"/>
    <w:rsid w:val="00FD4F6F"/>
    <w:rsid w:val="00FD683A"/>
    <w:rsid w:val="00FD7D87"/>
    <w:rsid w:val="00FE05D8"/>
    <w:rsid w:val="00FE291A"/>
    <w:rsid w:val="00FE2DB1"/>
    <w:rsid w:val="00FE3274"/>
    <w:rsid w:val="00FE44B2"/>
    <w:rsid w:val="00FE4820"/>
    <w:rsid w:val="00FE5420"/>
    <w:rsid w:val="00FE5532"/>
    <w:rsid w:val="00FE747C"/>
    <w:rsid w:val="00FF0823"/>
    <w:rsid w:val="00FF24AE"/>
    <w:rsid w:val="00FF36A5"/>
    <w:rsid w:val="00FF4860"/>
    <w:rsid w:val="00FF48EB"/>
    <w:rsid w:val="00FF4AED"/>
    <w:rsid w:val="00FF5BE5"/>
    <w:rsid w:val="00FF62EA"/>
    <w:rsid w:val="00FF637A"/>
    <w:rsid w:val="00FF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silver,#ddd"/>
      <o:colormenu v:ext="edit" fillcolor="none [1305]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18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9" old="0"/>
        <o:entry new="30" old="29"/>
        <o:entry new="31" old="30"/>
        <o:entry new="32" old="0"/>
        <o:entry new="33" old="32"/>
        <o:entry new="34" old="33"/>
      </o:regrouptable>
    </o:shapelayout>
  </w:shapeDefaults>
  <w:decimalSymbol w:val="."/>
  <w:listSeparator w:val=","/>
  <w14:docId w14:val="3B09122D"/>
  <w15:docId w15:val="{048DB1E4-1D15-4838-A5FC-6E6B30DE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C7E"/>
    <w:pPr>
      <w:bidi/>
    </w:pPr>
    <w:rPr>
      <w:rFonts w:ascii="B Nazanin" w:hAnsi="B Nazanin" w:cs="B Nazani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191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67E34"/>
    <w:pPr>
      <w:keepNext/>
      <w:bidi w:val="0"/>
      <w:spacing w:before="240" w:after="60"/>
      <w:outlineLvl w:val="1"/>
    </w:pPr>
    <w:rPr>
      <w:rFonts w:ascii="B Traffic" w:hAnsi="B Traffic" w:cs="B Traffic"/>
      <w:b/>
      <w:bCs/>
      <w:sz w:val="28"/>
      <w:szCs w:val="28"/>
      <w:lang w:bidi="ar-SA"/>
    </w:rPr>
  </w:style>
  <w:style w:type="paragraph" w:styleId="Heading4">
    <w:name w:val="heading 4"/>
    <w:basedOn w:val="Normal"/>
    <w:next w:val="Normal"/>
    <w:link w:val="Heading4Char"/>
    <w:qFormat/>
    <w:rsid w:val="009F191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rsid w:val="008475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character" w:styleId="Hyperlink">
    <w:name w:val="Hyperlink"/>
    <w:basedOn w:val="DefaultParagraphFont"/>
    <w:uiPriority w:val="99"/>
    <w:rsid w:val="00A930E8"/>
    <w:rPr>
      <w:color w:val="0000FF"/>
      <w:u w:val="single"/>
    </w:rPr>
  </w:style>
  <w:style w:type="paragraph" w:styleId="BodyText2">
    <w:name w:val="Body Text 2"/>
    <w:basedOn w:val="Normal"/>
    <w:link w:val="BodyText2Char"/>
    <w:rsid w:val="000208D4"/>
    <w:pPr>
      <w:tabs>
        <w:tab w:val="left" w:pos="1557"/>
      </w:tabs>
      <w:spacing w:line="600" w:lineRule="atLeast"/>
      <w:jc w:val="lowKashida"/>
    </w:pPr>
    <w:rPr>
      <w:rFonts w:ascii="Times New Roman" w:hAnsi="Times New Roman" w:cs="Lotus"/>
      <w:szCs w:val="28"/>
      <w:lang w:bidi="ar-SA"/>
    </w:rPr>
  </w:style>
  <w:style w:type="character" w:styleId="FootnoteReference">
    <w:name w:val="footnote reference"/>
    <w:basedOn w:val="DefaultParagraphFont"/>
    <w:semiHidden/>
    <w:rsid w:val="00714E9C"/>
    <w:rPr>
      <w:vertAlign w:val="superscript"/>
    </w:rPr>
  </w:style>
  <w:style w:type="paragraph" w:styleId="Title">
    <w:name w:val="Title"/>
    <w:basedOn w:val="Normal"/>
    <w:link w:val="TitleChar"/>
    <w:qFormat/>
    <w:rsid w:val="00714E9C"/>
    <w:pPr>
      <w:jc w:val="center"/>
    </w:pPr>
    <w:rPr>
      <w:rFonts w:ascii="Times New Roman" w:hAnsi="Times New Roman" w:cs="Nazanin"/>
      <w:b/>
      <w:bCs/>
      <w:i/>
      <w:iCs/>
      <w:noProof/>
      <w:sz w:val="20"/>
      <w:szCs w:val="36"/>
      <w:lang w:bidi="ar-SA"/>
    </w:rPr>
  </w:style>
  <w:style w:type="paragraph" w:customStyle="1" w:styleId="MshTitle">
    <w:name w:val="Msh_Title"/>
    <w:basedOn w:val="MshRTLBodyText"/>
    <w:rsid w:val="00620CAF"/>
    <w:pPr>
      <w:jc w:val="center"/>
    </w:pPr>
    <w:rPr>
      <w:rFonts w:ascii="Times New Roman" w:hAnsi="Times New Roman"/>
      <w:bCs/>
      <w:kern w:val="28"/>
      <w:sz w:val="40"/>
      <w:szCs w:val="40"/>
      <w:lang w:bidi="ar-SA"/>
    </w:rPr>
  </w:style>
  <w:style w:type="character" w:styleId="Strong">
    <w:name w:val="Strong"/>
    <w:basedOn w:val="DefaultParagraphFont"/>
    <w:uiPriority w:val="22"/>
    <w:qFormat/>
    <w:rsid w:val="001F7D27"/>
    <w:rPr>
      <w:b/>
      <w:bCs/>
    </w:rPr>
  </w:style>
  <w:style w:type="paragraph" w:styleId="NormalWeb">
    <w:name w:val="Normal (Web)"/>
    <w:basedOn w:val="Normal"/>
    <w:uiPriority w:val="99"/>
    <w:rsid w:val="000C5BE4"/>
    <w:pPr>
      <w:bidi w:val="0"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paragraph" w:styleId="BodyText">
    <w:name w:val="Body Text"/>
    <w:basedOn w:val="Normal"/>
    <w:link w:val="BodyTextChar"/>
    <w:rsid w:val="008D19B7"/>
    <w:pPr>
      <w:spacing w:after="120"/>
    </w:pPr>
  </w:style>
  <w:style w:type="character" w:customStyle="1" w:styleId="mw-headline">
    <w:name w:val="mw-headline"/>
    <w:basedOn w:val="DefaultParagraphFont"/>
    <w:rsid w:val="00682A3E"/>
  </w:style>
  <w:style w:type="paragraph" w:styleId="BalloonText">
    <w:name w:val="Balloon Text"/>
    <w:basedOn w:val="Normal"/>
    <w:link w:val="BalloonTextChar"/>
    <w:uiPriority w:val="99"/>
    <w:unhideWhenUsed/>
    <w:rsid w:val="00682A3E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82A3E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C67E34"/>
    <w:rPr>
      <w:rFonts w:ascii="B Traffic" w:hAnsi="B Traffic" w:cs="B Traffic"/>
      <w:b/>
      <w:bCs/>
      <w:sz w:val="28"/>
      <w:szCs w:val="28"/>
      <w:lang w:bidi="ar-SA"/>
    </w:rPr>
  </w:style>
  <w:style w:type="paragraph" w:styleId="ListParagraph">
    <w:name w:val="List Paragraph"/>
    <w:basedOn w:val="Normal"/>
    <w:uiPriority w:val="34"/>
    <w:qFormat/>
    <w:rsid w:val="00820A0D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txt">
    <w:name w:val="txt"/>
    <w:basedOn w:val="DefaultParagraphFont"/>
    <w:rsid w:val="00B33A60"/>
  </w:style>
  <w:style w:type="table" w:styleId="LightShading-Accent2">
    <w:name w:val="Light Shading Accent 2"/>
    <w:basedOn w:val="TableNormal"/>
    <w:uiPriority w:val="60"/>
    <w:rsid w:val="00BD773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character" w:customStyle="1" w:styleId="Heading1Char">
    <w:name w:val="Heading 1 Char"/>
    <w:basedOn w:val="DefaultParagraphFont"/>
    <w:link w:val="Heading1"/>
    <w:rsid w:val="00CD57B6"/>
    <w:rPr>
      <w:rFonts w:ascii="Arial" w:hAnsi="Arial" w:cs="Arial"/>
      <w:b/>
      <w:bCs/>
      <w:kern w:val="32"/>
      <w:sz w:val="32"/>
      <w:szCs w:val="32"/>
      <w:lang w:bidi="fa-IR"/>
    </w:rPr>
  </w:style>
  <w:style w:type="character" w:customStyle="1" w:styleId="Heading4Char">
    <w:name w:val="Heading 4 Char"/>
    <w:basedOn w:val="DefaultParagraphFont"/>
    <w:link w:val="Heading4"/>
    <w:rsid w:val="00CD57B6"/>
    <w:rPr>
      <w:b/>
      <w:bCs/>
      <w:sz w:val="28"/>
      <w:szCs w:val="28"/>
      <w:lang w:bidi="fa-IR"/>
    </w:rPr>
  </w:style>
  <w:style w:type="character" w:customStyle="1" w:styleId="HeaderChar">
    <w:name w:val="Header Char"/>
    <w:basedOn w:val="DefaultParagraphFont"/>
    <w:link w:val="Header"/>
    <w:rsid w:val="00CD57B6"/>
    <w:rPr>
      <w:rFonts w:ascii="B Nazanin" w:hAnsi="B Nazanin" w:cs="B Nazanin"/>
      <w:sz w:val="24"/>
      <w:szCs w:val="24"/>
      <w:lang w:bidi="fa-IR"/>
    </w:rPr>
  </w:style>
  <w:style w:type="character" w:customStyle="1" w:styleId="FooterChar">
    <w:name w:val="Footer Char"/>
    <w:basedOn w:val="DefaultParagraphFont"/>
    <w:link w:val="Footer"/>
    <w:uiPriority w:val="99"/>
    <w:rsid w:val="00CD57B6"/>
    <w:rPr>
      <w:rFonts w:ascii="B Nazanin" w:hAnsi="B Nazanin" w:cs="B Nazanin"/>
      <w:sz w:val="24"/>
      <w:szCs w:val="24"/>
      <w:lang w:bidi="fa-IR"/>
    </w:rPr>
  </w:style>
  <w:style w:type="character" w:customStyle="1" w:styleId="BodyText2Char">
    <w:name w:val="Body Text 2 Char"/>
    <w:basedOn w:val="DefaultParagraphFont"/>
    <w:link w:val="BodyText2"/>
    <w:rsid w:val="00CD57B6"/>
    <w:rPr>
      <w:rFonts w:cs="Lotus"/>
      <w:sz w:val="24"/>
      <w:szCs w:val="28"/>
    </w:rPr>
  </w:style>
  <w:style w:type="character" w:customStyle="1" w:styleId="TitleChar">
    <w:name w:val="Title Char"/>
    <w:basedOn w:val="DefaultParagraphFont"/>
    <w:link w:val="Title"/>
    <w:rsid w:val="00CD57B6"/>
    <w:rPr>
      <w:rFonts w:cs="Nazanin"/>
      <w:b/>
      <w:bCs/>
      <w:i/>
      <w:iCs/>
      <w:noProof/>
      <w:szCs w:val="36"/>
    </w:rPr>
  </w:style>
  <w:style w:type="character" w:customStyle="1" w:styleId="BodyTextChar">
    <w:name w:val="Body Text Char"/>
    <w:basedOn w:val="DefaultParagraphFont"/>
    <w:link w:val="BodyText"/>
    <w:rsid w:val="00CD57B6"/>
    <w:rPr>
      <w:rFonts w:ascii="B Nazanin" w:hAnsi="B Nazanin" w:cs="B Nazanin"/>
      <w:sz w:val="24"/>
      <w:szCs w:val="24"/>
      <w:lang w:bidi="fa-IR"/>
    </w:rPr>
  </w:style>
  <w:style w:type="character" w:customStyle="1" w:styleId="longtext">
    <w:name w:val="long_text"/>
    <w:basedOn w:val="DefaultParagraphFont"/>
    <w:rsid w:val="004A4690"/>
  </w:style>
  <w:style w:type="table" w:styleId="LightList-Accent3">
    <w:name w:val="Light List Accent 3"/>
    <w:basedOn w:val="TableNormal"/>
    <w:uiPriority w:val="61"/>
    <w:rsid w:val="00C23C1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2">
    <w:name w:val="Light List Accent 2"/>
    <w:basedOn w:val="TableNormal"/>
    <w:uiPriority w:val="61"/>
    <w:rsid w:val="008D12C4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Shading-Accent4">
    <w:name w:val="Light Shading Accent 4"/>
    <w:basedOn w:val="TableNormal"/>
    <w:uiPriority w:val="60"/>
    <w:rsid w:val="00D904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6">
    <w:name w:val="Light Shading Accent 6"/>
    <w:basedOn w:val="TableNormal"/>
    <w:uiPriority w:val="60"/>
    <w:rsid w:val="00324726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styleId="NoSpacing">
    <w:name w:val="No Spacing"/>
    <w:link w:val="NoSpacingChar"/>
    <w:uiPriority w:val="1"/>
    <w:qFormat/>
    <w:rsid w:val="00E85D1F"/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E85D1F"/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20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Times New Roman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20A8B"/>
    <w:rPr>
      <w:rFonts w:ascii="Courier New" w:hAnsi="Courier New"/>
      <w:lang w:bidi="ar-SA"/>
    </w:rPr>
  </w:style>
  <w:style w:type="paragraph" w:styleId="TOC2">
    <w:name w:val="toc 2"/>
    <w:basedOn w:val="Normal"/>
    <w:next w:val="Normal"/>
    <w:autoRedefine/>
    <w:uiPriority w:val="39"/>
    <w:rsid w:val="00520A8B"/>
    <w:pPr>
      <w:ind w:left="240"/>
    </w:pPr>
    <w:rPr>
      <w:rFonts w:ascii="Times New Roman" w:hAnsi="Times New Roman" w:cs="Times New Roman"/>
    </w:rPr>
  </w:style>
  <w:style w:type="paragraph" w:styleId="TOC1">
    <w:name w:val="toc 1"/>
    <w:basedOn w:val="Normal"/>
    <w:next w:val="Normal"/>
    <w:autoRedefine/>
    <w:uiPriority w:val="39"/>
    <w:rsid w:val="00520A8B"/>
    <w:rPr>
      <w:rFonts w:ascii="Times New Roman" w:hAnsi="Times New Roman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440"/>
    </w:pPr>
    <w:rPr>
      <w:rFonts w:ascii="Calibri" w:hAnsi="Calibri" w:cs="Arial"/>
      <w:sz w:val="22"/>
      <w:szCs w:val="22"/>
      <w:lang w:val="en-AU" w:eastAsia="en-AU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660"/>
    </w:pPr>
    <w:rPr>
      <w:rFonts w:ascii="Calibri" w:hAnsi="Calibri" w:cs="Arial"/>
      <w:sz w:val="22"/>
      <w:szCs w:val="22"/>
      <w:lang w:val="en-AU" w:eastAsia="en-AU" w:bidi="ar-SA"/>
    </w:rPr>
  </w:style>
  <w:style w:type="paragraph" w:styleId="TOC5">
    <w:name w:val="toc 5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880"/>
    </w:pPr>
    <w:rPr>
      <w:rFonts w:ascii="Calibri" w:hAnsi="Calibri" w:cs="Arial"/>
      <w:sz w:val="22"/>
      <w:szCs w:val="22"/>
      <w:lang w:val="en-AU" w:eastAsia="en-AU" w:bidi="ar-SA"/>
    </w:rPr>
  </w:style>
  <w:style w:type="paragraph" w:styleId="TOC6">
    <w:name w:val="toc 6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1100"/>
    </w:pPr>
    <w:rPr>
      <w:rFonts w:ascii="Calibri" w:hAnsi="Calibri" w:cs="Arial"/>
      <w:sz w:val="22"/>
      <w:szCs w:val="22"/>
      <w:lang w:val="en-AU" w:eastAsia="en-AU" w:bidi="ar-SA"/>
    </w:rPr>
  </w:style>
  <w:style w:type="paragraph" w:styleId="TOC7">
    <w:name w:val="toc 7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1320"/>
    </w:pPr>
    <w:rPr>
      <w:rFonts w:ascii="Calibri" w:hAnsi="Calibri" w:cs="Arial"/>
      <w:sz w:val="22"/>
      <w:szCs w:val="22"/>
      <w:lang w:val="en-AU" w:eastAsia="en-AU" w:bidi="ar-SA"/>
    </w:rPr>
  </w:style>
  <w:style w:type="paragraph" w:styleId="TOC8">
    <w:name w:val="toc 8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1540"/>
    </w:pPr>
    <w:rPr>
      <w:rFonts w:ascii="Calibri" w:hAnsi="Calibri" w:cs="Arial"/>
      <w:sz w:val="22"/>
      <w:szCs w:val="22"/>
      <w:lang w:val="en-AU" w:eastAsia="en-AU" w:bidi="ar-SA"/>
    </w:rPr>
  </w:style>
  <w:style w:type="paragraph" w:styleId="TOC9">
    <w:name w:val="toc 9"/>
    <w:basedOn w:val="Normal"/>
    <w:next w:val="Normal"/>
    <w:autoRedefine/>
    <w:uiPriority w:val="39"/>
    <w:unhideWhenUsed/>
    <w:rsid w:val="00520A8B"/>
    <w:pPr>
      <w:bidi w:val="0"/>
      <w:spacing w:after="100" w:line="276" w:lineRule="auto"/>
      <w:ind w:left="1760"/>
    </w:pPr>
    <w:rPr>
      <w:rFonts w:ascii="Calibri" w:hAnsi="Calibri" w:cs="Arial"/>
      <w:sz w:val="22"/>
      <w:szCs w:val="22"/>
      <w:lang w:val="en-AU" w:eastAsia="en-AU" w:bidi="ar-SA"/>
    </w:rPr>
  </w:style>
  <w:style w:type="paragraph" w:customStyle="1" w:styleId="ab">
    <w:name w:val="ab"/>
    <w:basedOn w:val="Normal"/>
    <w:link w:val="abChar"/>
    <w:rsid w:val="00520A8B"/>
    <w:pPr>
      <w:spacing w:before="240"/>
      <w:jc w:val="lowKashida"/>
    </w:pPr>
    <w:rPr>
      <w:rFonts w:cs="Times New Roman"/>
      <w:bCs/>
      <w:noProof/>
      <w:lang w:bidi="ar-SA"/>
    </w:rPr>
  </w:style>
  <w:style w:type="character" w:customStyle="1" w:styleId="abChar">
    <w:name w:val="ab Char"/>
    <w:link w:val="ab"/>
    <w:rsid w:val="00520A8B"/>
    <w:rPr>
      <w:rFonts w:ascii="B Nazanin" w:hAnsi="B Nazanin"/>
      <w:bCs/>
      <w:noProof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مجری :           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CB5D18-D562-4413-A40F-BE8B8CDA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29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تجهیزات دندانپزشکی ارتودنسی و ایمپلنت</vt:lpstr>
    </vt:vector>
  </TitlesOfParts>
  <Company>م</Company>
  <LinksUpToDate>false</LinksUpToDate>
  <CharactersWithSpaces>16279</CharactersWithSpaces>
  <SharedDoc>false</SharedDoc>
  <HLinks>
    <vt:vector size="30" baseType="variant">
      <vt:variant>
        <vt:i4>327684</vt:i4>
      </vt:variant>
      <vt:variant>
        <vt:i4>-1</vt:i4>
      </vt:variant>
      <vt:variant>
        <vt:i4>1592</vt:i4>
      </vt:variant>
      <vt:variant>
        <vt:i4>1</vt:i4>
      </vt:variant>
      <vt:variant>
        <vt:lpwstr>http://www.pars-pet.com/images%5C1101.gif</vt:lpwstr>
      </vt:variant>
      <vt:variant>
        <vt:lpwstr/>
      </vt:variant>
      <vt:variant>
        <vt:i4>458757</vt:i4>
      </vt:variant>
      <vt:variant>
        <vt:i4>-1</vt:i4>
      </vt:variant>
      <vt:variant>
        <vt:i4>1593</vt:i4>
      </vt:variant>
      <vt:variant>
        <vt:i4>1</vt:i4>
      </vt:variant>
      <vt:variant>
        <vt:lpwstr>http://www.pars-pet.com/images%5C3302.gif</vt:lpwstr>
      </vt:variant>
      <vt:variant>
        <vt:lpwstr/>
      </vt:variant>
      <vt:variant>
        <vt:i4>3342446</vt:i4>
      </vt:variant>
      <vt:variant>
        <vt:i4>-1</vt:i4>
      </vt:variant>
      <vt:variant>
        <vt:i4>1594</vt:i4>
      </vt:variant>
      <vt:variant>
        <vt:i4>1</vt:i4>
      </vt:variant>
      <vt:variant>
        <vt:lpwstr>http://www.pars-pet.com/images/2201.gif</vt:lpwstr>
      </vt:variant>
      <vt:variant>
        <vt:lpwstr/>
      </vt:variant>
      <vt:variant>
        <vt:i4>1966090</vt:i4>
      </vt:variant>
      <vt:variant>
        <vt:i4>-1</vt:i4>
      </vt:variant>
      <vt:variant>
        <vt:i4>1596</vt:i4>
      </vt:variant>
      <vt:variant>
        <vt:i4>1</vt:i4>
      </vt:variant>
      <vt:variant>
        <vt:lpwstr>http://www.pars-pet.com/images%5C3300.jpg</vt:lpwstr>
      </vt:variant>
      <vt:variant>
        <vt:lpwstr/>
      </vt:variant>
      <vt:variant>
        <vt:i4>917508</vt:i4>
      </vt:variant>
      <vt:variant>
        <vt:i4>-1</vt:i4>
      </vt:variant>
      <vt:variant>
        <vt:i4>1597</vt:i4>
      </vt:variant>
      <vt:variant>
        <vt:i4>1</vt:i4>
      </vt:variant>
      <vt:variant>
        <vt:lpwstr>http://www.pars-pet.com/images%5Ct94.jpg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تجهیزات دندانپزشکی ارتودنسی و ایمپلنت</dc:title>
  <dc:creator>behbood sanat</dc:creator>
  <cp:lastModifiedBy>Windows User</cp:lastModifiedBy>
  <cp:revision>24</cp:revision>
  <cp:lastPrinted>2010-03-06T19:02:00Z</cp:lastPrinted>
  <dcterms:created xsi:type="dcterms:W3CDTF">2010-03-03T22:14:00Z</dcterms:created>
  <dcterms:modified xsi:type="dcterms:W3CDTF">2020-02-08T06:08:00Z</dcterms:modified>
</cp:coreProperties>
</file>